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Times New Roman"/>
          <w:b/>
          <w:sz w:val="36"/>
          <w:szCs w:val="36"/>
        </w:rPr>
      </w:pPr>
      <w:r>
        <w:rPr>
          <w:rFonts w:hint="eastAsia" w:ascii="仿宋" w:hAnsi="仿宋" w:eastAsia="仿宋" w:cs="Times New Roman"/>
          <w:b/>
          <w:sz w:val="36"/>
          <w:szCs w:val="36"/>
        </w:rPr>
        <w:t>新疆阿图什市喀达塔木</w:t>
      </w:r>
      <w:r>
        <w:rPr>
          <w:rFonts w:hint="eastAsia" w:ascii="仿宋" w:hAnsi="仿宋" w:eastAsia="仿宋" w:cs="Times New Roman"/>
          <w:b/>
          <w:sz w:val="36"/>
          <w:szCs w:val="36"/>
          <w:lang w:eastAsia="zh-CN"/>
        </w:rPr>
        <w:t>一带</w:t>
      </w:r>
      <w:r>
        <w:rPr>
          <w:rFonts w:hint="eastAsia" w:ascii="仿宋" w:hAnsi="仿宋" w:eastAsia="仿宋" w:cs="Times New Roman"/>
          <w:b/>
          <w:sz w:val="36"/>
          <w:szCs w:val="36"/>
        </w:rPr>
        <w:t>铁格尔曼</w:t>
      </w:r>
      <w:r>
        <w:rPr>
          <w:rFonts w:hint="eastAsia" w:ascii="仿宋" w:hAnsi="仿宋" w:eastAsia="仿宋" w:cs="Times New Roman"/>
          <w:b/>
          <w:sz w:val="36"/>
          <w:szCs w:val="36"/>
          <w:lang w:eastAsia="zh-CN"/>
        </w:rPr>
        <w:t>铅</w:t>
      </w:r>
      <w:r>
        <w:rPr>
          <w:rFonts w:hint="eastAsia" w:ascii="仿宋" w:hAnsi="仿宋" w:eastAsia="仿宋" w:cs="Times New Roman"/>
          <w:b/>
          <w:sz w:val="36"/>
          <w:szCs w:val="36"/>
        </w:rPr>
        <w:t>锌矿</w:t>
      </w:r>
      <w:r>
        <w:rPr>
          <w:rFonts w:hint="eastAsia" w:ascii="仿宋" w:hAnsi="仿宋" w:eastAsia="仿宋" w:cs="Times New Roman"/>
          <w:b/>
          <w:sz w:val="36"/>
          <w:szCs w:val="36"/>
          <w:lang w:eastAsia="zh-CN"/>
        </w:rPr>
        <w:t>普</w:t>
      </w:r>
      <w:r>
        <w:rPr>
          <w:rFonts w:hint="eastAsia" w:ascii="仿宋" w:hAnsi="仿宋" w:eastAsia="仿宋" w:cs="Times New Roman"/>
          <w:b/>
          <w:sz w:val="36"/>
          <w:szCs w:val="36"/>
        </w:rPr>
        <w:t>查</w:t>
      </w:r>
    </w:p>
    <w:p>
      <w:pPr>
        <w:jc w:val="center"/>
        <w:rPr>
          <w:rFonts w:ascii="仿宋" w:hAnsi="仿宋" w:eastAsia="仿宋" w:cs="Times New Roman"/>
          <w:b/>
          <w:sz w:val="36"/>
          <w:szCs w:val="36"/>
        </w:rPr>
      </w:pPr>
      <w:r>
        <w:rPr>
          <w:rFonts w:hint="eastAsia" w:ascii="仿宋" w:hAnsi="仿宋" w:eastAsia="仿宋" w:cs="Times New Roman"/>
          <w:b/>
          <w:sz w:val="36"/>
          <w:szCs w:val="36"/>
        </w:rPr>
        <w:t>地质概况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仿宋" w:hAnsi="仿宋" w:eastAsia="仿宋" w:cs="Times New Roman"/>
          <w:b/>
          <w:sz w:val="28"/>
          <w:szCs w:val="28"/>
        </w:rPr>
      </w:pPr>
      <w:r>
        <w:rPr>
          <w:rFonts w:hint="eastAsia" w:ascii="仿宋" w:hAnsi="仿宋" w:eastAsia="仿宋" w:cs="Times New Roman"/>
          <w:b/>
          <w:sz w:val="28"/>
          <w:szCs w:val="28"/>
        </w:rPr>
        <w:t>一、基本情况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1</w:t>
      </w:r>
      <w:r>
        <w:rPr>
          <w:rFonts w:hint="eastAsia" w:ascii="仿宋" w:hAnsi="仿宋" w:eastAsia="仿宋" w:cs="Times New Roman"/>
          <w:sz w:val="28"/>
          <w:szCs w:val="28"/>
        </w:rPr>
        <w:t>．</w:t>
      </w:r>
      <w:r>
        <w:rPr>
          <w:rFonts w:ascii="仿宋" w:hAnsi="仿宋" w:eastAsia="仿宋" w:cs="Times New Roman"/>
          <w:sz w:val="28"/>
          <w:szCs w:val="28"/>
        </w:rPr>
        <w:t>位置交通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位于南天山南缘喀拉铁热克山脉。工作区与外界交通条件较好，但区内交通条件较差，仅有个别较大沟谷中可勉强通行越野汽车。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2．自然地理及经济情况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位于位于西南天山南缘喀拉铁热克山南坡</w:t>
      </w:r>
      <w:r>
        <w:rPr>
          <w:rFonts w:hint="eastAsia" w:ascii="仿宋" w:hAnsi="仿宋" w:eastAsia="仿宋" w:cs="Times New Roman"/>
          <w:bCs/>
          <w:sz w:val="28"/>
          <w:szCs w:val="28"/>
        </w:rPr>
        <w:t>，</w:t>
      </w:r>
      <w:r>
        <w:rPr>
          <w:rFonts w:ascii="仿宋" w:hAnsi="仿宋" w:eastAsia="仿宋" w:cs="Times New Roman"/>
          <w:bCs/>
          <w:sz w:val="28"/>
          <w:szCs w:val="28"/>
        </w:rPr>
        <w:t>海拔高程</w:t>
      </w:r>
      <w:r>
        <w:rPr>
          <w:rFonts w:hint="eastAsia" w:ascii="仿宋" w:hAnsi="仿宋" w:eastAsia="仿宋" w:cs="Times New Roman"/>
          <w:bCs/>
          <w:sz w:val="28"/>
          <w:szCs w:val="28"/>
        </w:rPr>
        <w:t>23</w:t>
      </w:r>
      <w:r>
        <w:rPr>
          <w:rFonts w:ascii="仿宋" w:hAnsi="仿宋" w:eastAsia="仿宋" w:cs="Times New Roman"/>
          <w:bCs/>
          <w:sz w:val="28"/>
          <w:szCs w:val="28"/>
        </w:rPr>
        <w:t>00～</w:t>
      </w:r>
      <w:r>
        <w:rPr>
          <w:rFonts w:hint="eastAsia" w:ascii="仿宋" w:hAnsi="仿宋" w:eastAsia="仿宋" w:cs="Times New Roman"/>
          <w:bCs/>
          <w:sz w:val="28"/>
          <w:szCs w:val="28"/>
        </w:rPr>
        <w:t>30</w:t>
      </w:r>
      <w:r>
        <w:rPr>
          <w:rFonts w:ascii="仿宋" w:hAnsi="仿宋" w:eastAsia="仿宋" w:cs="Times New Roman"/>
          <w:bCs/>
          <w:sz w:val="28"/>
          <w:szCs w:val="28"/>
        </w:rPr>
        <w:t>00米，地形复杂</w:t>
      </w:r>
      <w:bookmarkStart w:id="0" w:name="_Toc436339343"/>
      <w:bookmarkStart w:id="1" w:name="_Toc436338144"/>
      <w:bookmarkStart w:id="2" w:name="_Toc436337714"/>
      <w:bookmarkStart w:id="3" w:name="_Toc436339045"/>
      <w:r>
        <w:rPr>
          <w:rFonts w:hint="eastAsia" w:ascii="仿宋" w:hAnsi="仿宋" w:eastAsia="仿宋" w:cs="Times New Roman"/>
          <w:bCs/>
          <w:sz w:val="28"/>
          <w:szCs w:val="28"/>
        </w:rPr>
        <w:t>，</w:t>
      </w:r>
      <w:r>
        <w:rPr>
          <w:rFonts w:ascii="仿宋" w:hAnsi="仿宋" w:eastAsia="仿宋" w:cs="Times New Roman"/>
          <w:bCs/>
          <w:sz w:val="28"/>
          <w:szCs w:val="28"/>
        </w:rPr>
        <w:t>相对高差200～800米，属暖温带大陆性干旱气候，地表河流不发育，草本植物为主</w:t>
      </w:r>
      <w:r>
        <w:rPr>
          <w:rFonts w:hint="eastAsia" w:ascii="仿宋" w:hAnsi="仿宋" w:eastAsia="仿宋" w:cs="Times New Roman"/>
          <w:bCs/>
          <w:sz w:val="28"/>
          <w:szCs w:val="28"/>
        </w:rPr>
        <w:t>，</w:t>
      </w:r>
      <w:r>
        <w:rPr>
          <w:rFonts w:ascii="仿宋" w:hAnsi="仿宋" w:eastAsia="仿宋" w:cs="Times New Roman"/>
          <w:bCs/>
          <w:sz w:val="28"/>
          <w:szCs w:val="28"/>
        </w:rPr>
        <w:t>区内整体经济水平很低，无其他工业，工业不发达</w:t>
      </w:r>
      <w:r>
        <w:rPr>
          <w:rFonts w:hint="eastAsia" w:ascii="仿宋" w:hAnsi="仿宋" w:eastAsia="仿宋" w:cs="Times New Roman"/>
          <w:bCs/>
          <w:sz w:val="28"/>
          <w:szCs w:val="28"/>
        </w:rPr>
        <w:t>。</w:t>
      </w:r>
    </w:p>
    <w:bookmarkEnd w:id="0"/>
    <w:bookmarkEnd w:id="1"/>
    <w:bookmarkEnd w:id="2"/>
    <w:bookmarkEnd w:id="3"/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3．探</w:t>
      </w:r>
      <w:r>
        <w:rPr>
          <w:rFonts w:ascii="仿宋" w:hAnsi="仿宋" w:eastAsia="仿宋" w:cs="Times New Roman"/>
          <w:sz w:val="28"/>
          <w:szCs w:val="28"/>
        </w:rPr>
        <w:t>矿权</w:t>
      </w:r>
      <w:r>
        <w:rPr>
          <w:rFonts w:hint="eastAsia" w:ascii="仿宋" w:hAnsi="仿宋" w:eastAsia="仿宋" w:cs="Times New Roman"/>
          <w:sz w:val="28"/>
          <w:szCs w:val="28"/>
        </w:rPr>
        <w:t>内</w:t>
      </w:r>
      <w:r>
        <w:rPr>
          <w:rFonts w:ascii="仿宋" w:hAnsi="仿宋" w:eastAsia="仿宋" w:cs="Times New Roman"/>
          <w:sz w:val="28"/>
          <w:szCs w:val="28"/>
        </w:rPr>
        <w:t>完成主要</w:t>
      </w:r>
      <w:r>
        <w:rPr>
          <w:rFonts w:hint="eastAsia" w:ascii="仿宋" w:hAnsi="仿宋" w:eastAsia="仿宋" w:cs="Times New Roman"/>
          <w:sz w:val="28"/>
          <w:szCs w:val="28"/>
        </w:rPr>
        <w:t>工作</w:t>
      </w:r>
      <w:r>
        <w:rPr>
          <w:rFonts w:ascii="仿宋" w:hAnsi="仿宋" w:eastAsia="仿宋" w:cs="Times New Roman"/>
          <w:sz w:val="28"/>
          <w:szCs w:val="28"/>
        </w:rPr>
        <w:t>量</w:t>
      </w:r>
      <w:r>
        <w:rPr>
          <w:rFonts w:hint="eastAsia" w:ascii="仿宋" w:hAnsi="仿宋" w:eastAsia="仿宋" w:cs="Times New Roman"/>
          <w:sz w:val="28"/>
          <w:szCs w:val="28"/>
        </w:rPr>
        <w:t>及</w:t>
      </w:r>
      <w:r>
        <w:rPr>
          <w:rFonts w:ascii="仿宋" w:hAnsi="仿宋" w:eastAsia="仿宋" w:cs="Times New Roman"/>
          <w:sz w:val="28"/>
          <w:szCs w:val="28"/>
        </w:rPr>
        <w:t>投入资金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探矿</w:t>
      </w:r>
      <w:r>
        <w:rPr>
          <w:rFonts w:hint="eastAsia" w:ascii="仿宋" w:hAnsi="仿宋" w:eastAsia="仿宋" w:cs="Times New Roman"/>
          <w:sz w:val="28"/>
          <w:szCs w:val="28"/>
        </w:rPr>
        <w:t>证号：</w:t>
      </w:r>
      <w:r>
        <w:rPr>
          <w:rFonts w:ascii="仿宋" w:hAnsi="仿宋" w:eastAsia="仿宋" w:cs="Times New Roman"/>
          <w:sz w:val="28"/>
          <w:szCs w:val="28"/>
        </w:rPr>
        <w:t>T65120170702054238</w:t>
      </w:r>
      <w:r>
        <w:rPr>
          <w:rFonts w:hint="eastAsia" w:ascii="仿宋" w:hAnsi="仿宋" w:eastAsia="仿宋" w:cs="Times New Roman"/>
          <w:sz w:val="28"/>
          <w:szCs w:val="28"/>
        </w:rPr>
        <w:t>；拐点范围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sz w:val="28"/>
          <w:szCs w:val="28"/>
        </w:rPr>
        <w:t>(1)77°09′57″,40°23′35″;(2)77°10′50″,40°23′35″;(3)77°10′50″,40°23′10″;(4)77°10′22″,40°22′53″;(5)77°10′38″,40°22′34″;(6)77°10′56″,40°22′44″;(7)77°10′56″,40°22′17″;(8)77°12′32″,40°22′17″;(9)77°12′48″,40°22′09″;(10)77°12′48″,40°21′24″;(11)77°12′02″,40°21′24″;(12)77°12′02″,40°21′08″;(13)77°12′57″,40°21′08″;(14)77°12′57″,40°20′37″;(15)77°11′48″,40°20′37″;(16)77°11′48″,40°20′22″;(17)77°09′59″,40°20′22″;(18)77°09′59″,40°22′03″;(19)77°10′03″,40°22′03″;(20)77°10′03″,40°22′56″;(21)77°09′57″,40°22′56″</w:t>
      </w:r>
      <w:r>
        <w:rPr>
          <w:rFonts w:ascii="仿宋" w:hAnsi="仿宋" w:eastAsia="仿宋" w:cs="Times New Roman"/>
          <w:sz w:val="28"/>
          <w:szCs w:val="28"/>
        </w:rPr>
        <w:t>;</w:t>
      </w:r>
      <w:r>
        <w:rPr>
          <w:rFonts w:hint="eastAsia" w:ascii="仿宋" w:hAnsi="仿宋" w:eastAsia="仿宋" w:cs="Times New Roman"/>
          <w:sz w:val="28"/>
          <w:szCs w:val="28"/>
        </w:rPr>
        <w:t>面积15.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58</w:t>
      </w:r>
      <w:r>
        <w:rPr>
          <w:rFonts w:hint="eastAsia" w:ascii="仿宋" w:hAnsi="仿宋" w:eastAsia="仿宋" w:cs="Times New Roman"/>
          <w:sz w:val="28"/>
          <w:szCs w:val="28"/>
        </w:rPr>
        <w:t>平方千米。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主要投入工作有：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2016-2017年：</w:t>
      </w:r>
      <w:r>
        <w:rPr>
          <w:rFonts w:ascii="仿宋" w:hAnsi="仿宋" w:eastAsia="仿宋" w:cs="Times New Roman"/>
          <w:sz w:val="28"/>
          <w:szCs w:val="28"/>
        </w:rPr>
        <w:t>1</w:t>
      </w:r>
      <w:r>
        <w:rPr>
          <w:rFonts w:hint="eastAsia" w:ascii="仿宋" w:hAnsi="仿宋" w:eastAsia="仿宋" w:cs="Times New Roman"/>
          <w:sz w:val="28"/>
          <w:szCs w:val="28"/>
        </w:rPr>
        <w:t>∶1万</w:t>
      </w:r>
      <w:r>
        <w:rPr>
          <w:rFonts w:ascii="仿宋" w:hAnsi="仿宋" w:eastAsia="仿宋" w:cs="Times New Roman"/>
          <w:sz w:val="28"/>
          <w:szCs w:val="28"/>
        </w:rPr>
        <w:t>地质测量（草测）</w:t>
      </w:r>
      <w:r>
        <w:rPr>
          <w:rFonts w:hint="eastAsia" w:ascii="仿宋" w:hAnsi="仿宋" w:eastAsia="仿宋" w:cs="Times New Roman"/>
          <w:sz w:val="28"/>
          <w:szCs w:val="28"/>
        </w:rPr>
        <w:t>16.00平方</w:t>
      </w:r>
      <w:r>
        <w:rPr>
          <w:rFonts w:ascii="仿宋" w:hAnsi="仿宋" w:eastAsia="仿宋" w:cs="Times New Roman"/>
          <w:sz w:val="28"/>
          <w:szCs w:val="28"/>
        </w:rPr>
        <w:t>千米</w:t>
      </w:r>
      <w:r>
        <w:rPr>
          <w:rFonts w:hint="eastAsia" w:ascii="仿宋" w:hAnsi="仿宋" w:eastAsia="仿宋" w:cs="Times New Roman"/>
          <w:sz w:val="28"/>
          <w:szCs w:val="28"/>
        </w:rPr>
        <w:t>，</w:t>
      </w:r>
      <w:r>
        <w:rPr>
          <w:rFonts w:ascii="仿宋" w:hAnsi="仿宋" w:eastAsia="仿宋" w:cs="Times New Roman"/>
          <w:sz w:val="28"/>
          <w:szCs w:val="28"/>
        </w:rPr>
        <w:t>1</w:t>
      </w:r>
      <w:r>
        <w:rPr>
          <w:rFonts w:hint="eastAsia" w:ascii="仿宋" w:hAnsi="仿宋" w:eastAsia="仿宋" w:cs="Times New Roman"/>
          <w:sz w:val="28"/>
          <w:szCs w:val="28"/>
        </w:rPr>
        <w:t>∶2千</w:t>
      </w:r>
      <w:r>
        <w:rPr>
          <w:rFonts w:ascii="仿宋" w:hAnsi="仿宋" w:eastAsia="仿宋" w:cs="Times New Roman"/>
          <w:sz w:val="28"/>
          <w:szCs w:val="28"/>
        </w:rPr>
        <w:t>地质测量（草测）</w:t>
      </w:r>
      <w:r>
        <w:rPr>
          <w:rFonts w:hint="eastAsia" w:ascii="仿宋" w:hAnsi="仿宋" w:eastAsia="仿宋" w:cs="Times New Roman"/>
          <w:sz w:val="28"/>
          <w:szCs w:val="28"/>
        </w:rPr>
        <w:t>1.00平方</w:t>
      </w:r>
      <w:r>
        <w:rPr>
          <w:rFonts w:ascii="仿宋" w:hAnsi="仿宋" w:eastAsia="仿宋" w:cs="Times New Roman"/>
          <w:sz w:val="28"/>
          <w:szCs w:val="28"/>
        </w:rPr>
        <w:t>千米</w:t>
      </w:r>
      <w:r>
        <w:rPr>
          <w:rFonts w:hint="eastAsia" w:ascii="仿宋" w:hAnsi="仿宋" w:eastAsia="仿宋" w:cs="Times New Roman"/>
          <w:sz w:val="28"/>
          <w:szCs w:val="28"/>
        </w:rPr>
        <w:t>，</w:t>
      </w:r>
      <w:r>
        <w:rPr>
          <w:rFonts w:ascii="仿宋" w:hAnsi="仿宋" w:eastAsia="仿宋" w:cs="Times New Roman"/>
          <w:sz w:val="28"/>
          <w:szCs w:val="28"/>
        </w:rPr>
        <w:t>1</w:t>
      </w:r>
      <w:r>
        <w:rPr>
          <w:rFonts w:hint="eastAsia" w:ascii="仿宋" w:hAnsi="仿宋" w:eastAsia="仿宋" w:cs="Times New Roman"/>
          <w:sz w:val="28"/>
          <w:szCs w:val="28"/>
        </w:rPr>
        <w:t>∶</w:t>
      </w:r>
      <w:r>
        <w:rPr>
          <w:rFonts w:ascii="仿宋" w:hAnsi="仿宋" w:eastAsia="仿宋" w:cs="Times New Roman"/>
          <w:sz w:val="28"/>
          <w:szCs w:val="28"/>
        </w:rPr>
        <w:t>1万激电中梯剖面测量</w:t>
      </w:r>
      <w:r>
        <w:rPr>
          <w:rFonts w:hint="eastAsia" w:ascii="仿宋" w:hAnsi="仿宋" w:eastAsia="仿宋" w:cs="Times New Roman"/>
          <w:sz w:val="28"/>
          <w:szCs w:val="28"/>
        </w:rPr>
        <w:t>30.00千米，</w:t>
      </w:r>
      <w:r>
        <w:rPr>
          <w:rFonts w:ascii="仿宋" w:hAnsi="仿宋" w:eastAsia="仿宋" w:cs="Times New Roman"/>
          <w:sz w:val="28"/>
          <w:szCs w:val="28"/>
        </w:rPr>
        <w:t>瞬变电磁测量</w:t>
      </w:r>
      <w:r>
        <w:rPr>
          <w:rFonts w:hint="eastAsia" w:ascii="仿宋" w:hAnsi="仿宋" w:eastAsia="仿宋" w:cs="Times New Roman"/>
          <w:sz w:val="28"/>
          <w:szCs w:val="28"/>
        </w:rPr>
        <w:t>84点，</w:t>
      </w:r>
      <w:r>
        <w:rPr>
          <w:rFonts w:ascii="仿宋" w:hAnsi="仿宋" w:eastAsia="仿宋" w:cs="Times New Roman"/>
          <w:sz w:val="28"/>
          <w:szCs w:val="28"/>
        </w:rPr>
        <w:t>激电测深</w:t>
      </w:r>
      <w:r>
        <w:rPr>
          <w:rFonts w:hint="eastAsia" w:ascii="仿宋" w:hAnsi="仿宋" w:eastAsia="仿宋" w:cs="Times New Roman"/>
          <w:sz w:val="28"/>
          <w:szCs w:val="28"/>
        </w:rPr>
        <w:t>23点，</w:t>
      </w:r>
      <w:r>
        <w:rPr>
          <w:rFonts w:ascii="仿宋" w:hAnsi="仿宋" w:eastAsia="仿宋" w:cs="Times New Roman"/>
          <w:sz w:val="28"/>
          <w:szCs w:val="28"/>
        </w:rPr>
        <w:t>1</w:t>
      </w:r>
      <w:r>
        <w:rPr>
          <w:rFonts w:hint="eastAsia" w:ascii="仿宋" w:hAnsi="仿宋" w:eastAsia="仿宋" w:cs="Times New Roman"/>
          <w:sz w:val="28"/>
          <w:szCs w:val="28"/>
        </w:rPr>
        <w:t>∶</w:t>
      </w:r>
      <w:r>
        <w:rPr>
          <w:rFonts w:ascii="仿宋" w:hAnsi="仿宋" w:eastAsia="仿宋" w:cs="Times New Roman"/>
          <w:sz w:val="28"/>
          <w:szCs w:val="28"/>
        </w:rPr>
        <w:t>1万地化剖面测量</w:t>
      </w:r>
      <w:r>
        <w:rPr>
          <w:rFonts w:hint="eastAsia" w:ascii="仿宋" w:hAnsi="仿宋" w:eastAsia="仿宋" w:cs="Times New Roman"/>
          <w:sz w:val="28"/>
          <w:szCs w:val="28"/>
        </w:rPr>
        <w:t>1.5千米，钻探1001.02米，槽探876.3立方米，各类样品1391件，</w:t>
      </w:r>
      <w:r>
        <w:rPr>
          <w:rFonts w:hint="eastAsia" w:ascii="仿宋" w:hAnsi="仿宋" w:eastAsia="仿宋" w:cs="Times New Roman"/>
          <w:bCs/>
          <w:sz w:val="28"/>
          <w:szCs w:val="28"/>
        </w:rPr>
        <w:t>经费</w:t>
      </w:r>
      <w:r>
        <w:rPr>
          <w:rFonts w:hint="eastAsia" w:ascii="仿宋" w:hAnsi="仿宋" w:eastAsia="仿宋" w:cs="Times New Roman"/>
          <w:sz w:val="28"/>
          <w:szCs w:val="28"/>
        </w:rPr>
        <w:t>260万元</w:t>
      </w:r>
      <w:r>
        <w:rPr>
          <w:rFonts w:hint="eastAsia" w:ascii="仿宋" w:hAnsi="仿宋" w:eastAsia="仿宋" w:cs="Times New Roman"/>
          <w:bCs/>
          <w:sz w:val="28"/>
          <w:szCs w:val="28"/>
        </w:rPr>
        <w:t>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仿宋" w:hAnsi="仿宋" w:eastAsia="仿宋" w:cs="Times New Roman"/>
          <w:b/>
          <w:sz w:val="28"/>
          <w:szCs w:val="28"/>
        </w:rPr>
      </w:pPr>
      <w:r>
        <w:rPr>
          <w:rFonts w:hint="eastAsia" w:ascii="仿宋" w:hAnsi="仿宋" w:eastAsia="仿宋" w:cs="Times New Roman"/>
          <w:b/>
          <w:sz w:val="28"/>
          <w:szCs w:val="28"/>
        </w:rPr>
        <w:t>二、成矿地质背景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1</w:t>
      </w:r>
      <w:r>
        <w:rPr>
          <w:rFonts w:hint="eastAsia" w:ascii="仿宋" w:hAnsi="仿宋" w:eastAsia="仿宋" w:cs="Times New Roman"/>
          <w:sz w:val="28"/>
          <w:szCs w:val="28"/>
        </w:rPr>
        <w:t>．</w:t>
      </w:r>
      <w:r>
        <w:rPr>
          <w:rFonts w:ascii="仿宋" w:hAnsi="仿宋" w:eastAsia="仿宋" w:cs="Times New Roman"/>
          <w:sz w:val="28"/>
          <w:szCs w:val="28"/>
        </w:rPr>
        <w:t>矿区地质特征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bookmarkStart w:id="4" w:name="_Toc3481284"/>
      <w:bookmarkStart w:id="5" w:name="_Toc529049211"/>
      <w:r>
        <w:rPr>
          <w:rFonts w:hint="eastAsia" w:ascii="仿宋" w:hAnsi="仿宋" w:eastAsia="仿宋" w:cs="Times New Roman"/>
          <w:sz w:val="28"/>
          <w:szCs w:val="28"/>
        </w:rPr>
        <w:t>区内出露的地层主要为下二叠统巴立克立克组及少量第四系，</w:t>
      </w:r>
      <w:r>
        <w:rPr>
          <w:rFonts w:ascii="仿宋" w:hAnsi="仿宋" w:eastAsia="仿宋" w:cs="Times New Roman"/>
          <w:sz w:val="28"/>
          <w:szCs w:val="28"/>
        </w:rPr>
        <w:t>巴立克立克组分为上段、中段、下</w:t>
      </w:r>
      <w:r>
        <w:rPr>
          <w:rFonts w:hint="eastAsia" w:ascii="仿宋" w:hAnsi="仿宋" w:eastAsia="仿宋" w:cs="Times New Roman"/>
          <w:sz w:val="28"/>
          <w:szCs w:val="28"/>
        </w:rPr>
        <w:t>段三段</w:t>
      </w:r>
      <w:r>
        <w:rPr>
          <w:rFonts w:ascii="仿宋" w:hAnsi="仿宋" w:eastAsia="仿宋" w:cs="Times New Roman"/>
          <w:sz w:val="28"/>
          <w:szCs w:val="28"/>
        </w:rPr>
        <w:t>。其中下二叠统巴立克立克组中段</w:t>
      </w:r>
      <w:r>
        <w:rPr>
          <w:rFonts w:hint="eastAsia" w:ascii="仿宋" w:hAnsi="仿宋" w:eastAsia="仿宋" w:cs="Times New Roman"/>
          <w:sz w:val="28"/>
          <w:szCs w:val="28"/>
        </w:rPr>
        <w:t>，</w:t>
      </w:r>
      <w:r>
        <w:rPr>
          <w:rFonts w:ascii="仿宋" w:hAnsi="仿宋" w:eastAsia="仿宋" w:cs="Times New Roman"/>
          <w:sz w:val="28"/>
          <w:szCs w:val="28"/>
        </w:rPr>
        <w:t>岩性主要为凝灰质粉砂岩、石榴子石矽卡岩及少量硅质岩</w:t>
      </w:r>
      <w:r>
        <w:rPr>
          <w:rFonts w:hint="eastAsia" w:ascii="仿宋" w:hAnsi="仿宋" w:eastAsia="仿宋" w:cs="Times New Roman"/>
          <w:sz w:val="28"/>
          <w:szCs w:val="28"/>
        </w:rPr>
        <w:t>，该段为工作区主要含矿地层。</w:t>
      </w:r>
    </w:p>
    <w:bookmarkEnd w:id="4"/>
    <w:bookmarkEnd w:id="5"/>
    <w:p>
      <w:pPr>
        <w:adjustRightInd w:val="0"/>
        <w:snapToGrid w:val="0"/>
        <w:spacing w:line="312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断裂构造十分发育，主要为断裂构造，共发现</w:t>
      </w:r>
      <w:r>
        <w:rPr>
          <w:rFonts w:hint="eastAsia" w:ascii="仿宋" w:hAnsi="仿宋" w:eastAsia="仿宋" w:cs="Times New Roman"/>
          <w:sz w:val="28"/>
          <w:szCs w:val="28"/>
        </w:rPr>
        <w:t>7</w:t>
      </w:r>
      <w:r>
        <w:rPr>
          <w:rFonts w:ascii="仿宋" w:hAnsi="仿宋" w:eastAsia="仿宋" w:cs="Times New Roman"/>
          <w:sz w:val="28"/>
          <w:szCs w:val="28"/>
        </w:rPr>
        <w:t>条断层，编号F1</w:t>
      </w:r>
      <w:r>
        <w:rPr>
          <w:rFonts w:hint="eastAsia" w:ascii="仿宋" w:hAnsi="仿宋" w:eastAsia="仿宋" w:cs="Times New Roman"/>
          <w:sz w:val="28"/>
          <w:szCs w:val="28"/>
        </w:rPr>
        <w:t>～</w:t>
      </w:r>
      <w:r>
        <w:rPr>
          <w:rFonts w:ascii="仿宋" w:hAnsi="仿宋" w:eastAsia="仿宋" w:cs="Times New Roman"/>
          <w:sz w:val="28"/>
          <w:szCs w:val="28"/>
        </w:rPr>
        <w:t>F</w:t>
      </w:r>
      <w:r>
        <w:rPr>
          <w:rFonts w:hint="eastAsia" w:ascii="仿宋" w:hAnsi="仿宋" w:eastAsia="仿宋" w:cs="Times New Roman"/>
          <w:sz w:val="28"/>
          <w:szCs w:val="28"/>
        </w:rPr>
        <w:t>7，其中</w:t>
      </w:r>
      <w:r>
        <w:rPr>
          <w:rFonts w:ascii="仿宋" w:hAnsi="仿宋" w:eastAsia="仿宋" w:cs="Times New Roman"/>
          <w:sz w:val="28"/>
          <w:szCs w:val="28"/>
        </w:rPr>
        <w:t>F1</w:t>
      </w:r>
      <w:r>
        <w:rPr>
          <w:rFonts w:hint="eastAsia" w:ascii="仿宋" w:hAnsi="仿宋" w:eastAsia="仿宋" w:cs="Times New Roman"/>
          <w:sz w:val="28"/>
          <w:szCs w:val="28"/>
        </w:rPr>
        <w:t>逆</w:t>
      </w:r>
      <w:r>
        <w:rPr>
          <w:rFonts w:ascii="仿宋" w:hAnsi="仿宋" w:eastAsia="仿宋" w:cs="Times New Roman"/>
          <w:sz w:val="28"/>
          <w:szCs w:val="28"/>
        </w:rPr>
        <w:t>断层，贯穿工作区中部，北西西-正东走向，倾向北西，倾角35～55°。走向230～80°，该断层平行工作区主要的含矿石榴子石矽卡岩带，为</w:t>
      </w:r>
      <w:r>
        <w:rPr>
          <w:rFonts w:hint="eastAsia" w:ascii="仿宋" w:hAnsi="仿宋" w:eastAsia="仿宋" w:cs="Times New Roman"/>
          <w:sz w:val="28"/>
          <w:szCs w:val="28"/>
        </w:rPr>
        <w:t>工作区主要</w:t>
      </w:r>
      <w:r>
        <w:rPr>
          <w:rFonts w:ascii="仿宋" w:hAnsi="仿宋" w:eastAsia="仿宋" w:cs="Times New Roman"/>
          <w:sz w:val="28"/>
          <w:szCs w:val="28"/>
        </w:rPr>
        <w:t>导矿</w:t>
      </w:r>
      <w:r>
        <w:rPr>
          <w:rFonts w:hint="eastAsia" w:ascii="仿宋" w:hAnsi="仿宋" w:eastAsia="仿宋" w:cs="Times New Roman"/>
          <w:sz w:val="28"/>
          <w:szCs w:val="28"/>
        </w:rPr>
        <w:t>、容矿</w:t>
      </w:r>
      <w:r>
        <w:rPr>
          <w:rFonts w:ascii="仿宋" w:hAnsi="仿宋" w:eastAsia="仿宋" w:cs="Times New Roman"/>
          <w:sz w:val="28"/>
          <w:szCs w:val="28"/>
        </w:rPr>
        <w:t>构造。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工作区</w:t>
      </w:r>
      <w:r>
        <w:rPr>
          <w:rFonts w:hint="eastAsia" w:ascii="仿宋" w:hAnsi="仿宋" w:eastAsia="仿宋" w:cs="Times New Roman"/>
          <w:sz w:val="28"/>
          <w:szCs w:val="28"/>
        </w:rPr>
        <w:t>内</w:t>
      </w:r>
      <w:r>
        <w:rPr>
          <w:rFonts w:ascii="仿宋" w:hAnsi="仿宋" w:eastAsia="仿宋" w:cs="Times New Roman"/>
          <w:sz w:val="28"/>
          <w:szCs w:val="28"/>
        </w:rPr>
        <w:t>侵入岩较为发育，岩石类型主要为黑云母钾长花岗岩，细粒花岗岩，花岗斑岩，石英钠长斑岩，其侵入时代为华力西晚期；浅成基性侵入岩出露面积较小，岩性主要为辉绿岩。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矽卡岩矿化带</w:t>
      </w:r>
      <w:r>
        <w:rPr>
          <w:rFonts w:ascii="仿宋" w:hAnsi="仿宋" w:eastAsia="仿宋" w:cs="Times New Roman"/>
          <w:sz w:val="28"/>
          <w:szCs w:val="28"/>
        </w:rPr>
        <w:t>呈北东～南西走向（40°～60°），</w:t>
      </w:r>
      <w:r>
        <w:rPr>
          <w:rFonts w:hint="eastAsia" w:ascii="仿宋" w:hAnsi="仿宋" w:eastAsia="仿宋" w:cs="Times New Roman"/>
          <w:sz w:val="28"/>
          <w:szCs w:val="28"/>
        </w:rPr>
        <w:t>控制</w:t>
      </w:r>
      <w:r>
        <w:rPr>
          <w:rFonts w:ascii="仿宋" w:hAnsi="仿宋" w:eastAsia="仿宋" w:cs="Times New Roman"/>
          <w:sz w:val="28"/>
          <w:szCs w:val="28"/>
        </w:rPr>
        <w:t>长</w:t>
      </w:r>
      <w:r>
        <w:rPr>
          <w:rFonts w:hint="eastAsia" w:ascii="仿宋" w:hAnsi="仿宋" w:eastAsia="仿宋" w:cs="Times New Roman"/>
          <w:sz w:val="28"/>
          <w:szCs w:val="28"/>
        </w:rPr>
        <w:t>度</w:t>
      </w:r>
      <w:r>
        <w:rPr>
          <w:rFonts w:ascii="仿宋" w:hAnsi="仿宋" w:eastAsia="仿宋" w:cs="Times New Roman"/>
          <w:sz w:val="28"/>
          <w:szCs w:val="28"/>
        </w:rPr>
        <w:t>2200米，宽9～48米，产状315°～340°</w:t>
      </w:r>
      <w:r>
        <w:rPr>
          <w:rFonts w:hint="eastAsia" w:ascii="仿宋" w:hAnsi="仿宋" w:eastAsia="仿宋" w:cs="Times New Roman"/>
          <w:sz w:val="28"/>
          <w:szCs w:val="28"/>
        </w:rPr>
        <w:t>∠</w:t>
      </w:r>
      <w:r>
        <w:rPr>
          <w:rFonts w:ascii="仿宋" w:hAnsi="仿宋" w:eastAsia="仿宋" w:cs="Times New Roman"/>
          <w:sz w:val="28"/>
          <w:szCs w:val="28"/>
        </w:rPr>
        <w:t>40°～50°，</w:t>
      </w:r>
      <w:r>
        <w:rPr>
          <w:rFonts w:hint="eastAsia" w:ascii="仿宋" w:hAnsi="仿宋" w:eastAsia="仿宋" w:cs="Times New Roman"/>
          <w:sz w:val="28"/>
          <w:szCs w:val="28"/>
        </w:rPr>
        <w:t>矿化蚀变主要为闪锌矿化、黄铜矿化，其中闪锌矿化呈细脉状、浸染状以及不规则状沿岩石裂隙分布，黄铜矿化呈团块状、不规则状分布于岩石裂隙中。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2．矿体特征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sk1矽卡岩带中圈定6条矿体，L1-1至L1-6和两条盲矿体CuL1和CuL2，长160～1200米，斜深195米，厚0.87～</w:t>
      </w:r>
      <w:r>
        <w:rPr>
          <w:rFonts w:ascii="仿宋" w:hAnsi="仿宋" w:eastAsia="仿宋" w:cs="Times New Roman"/>
          <w:sz w:val="28"/>
          <w:szCs w:val="28"/>
        </w:rPr>
        <w:t>18.</w:t>
      </w:r>
      <w:r>
        <w:rPr>
          <w:rFonts w:hint="eastAsia" w:ascii="仿宋" w:hAnsi="仿宋" w:eastAsia="仿宋" w:cs="Times New Roman"/>
          <w:sz w:val="28"/>
          <w:szCs w:val="28"/>
        </w:rPr>
        <w:t>34米。锌品位0.54%～13.83%，铜品位0.21%～0.48%。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3</w:t>
      </w:r>
      <w:r>
        <w:rPr>
          <w:rFonts w:hint="eastAsia" w:ascii="仿宋" w:hAnsi="仿宋" w:eastAsia="仿宋" w:cs="Times New Roman"/>
          <w:sz w:val="28"/>
          <w:szCs w:val="28"/>
        </w:rPr>
        <w:t>．</w:t>
      </w:r>
      <w:r>
        <w:rPr>
          <w:rFonts w:ascii="仿宋" w:hAnsi="仿宋" w:eastAsia="仿宋" w:cs="Times New Roman"/>
          <w:sz w:val="28"/>
          <w:szCs w:val="28"/>
        </w:rPr>
        <w:t>矿床成因及找矿标志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⑴矿床成因：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初步认为矿床成因类型为层控矽卡岩型铜锌矿床。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⑵</w:t>
      </w:r>
      <w:r>
        <w:rPr>
          <w:rFonts w:ascii="仿宋" w:hAnsi="仿宋" w:eastAsia="仿宋" w:cs="Times New Roman"/>
          <w:sz w:val="28"/>
          <w:szCs w:val="28"/>
        </w:rPr>
        <w:t>找矿标志</w:t>
      </w:r>
      <w:r>
        <w:rPr>
          <w:rFonts w:hint="eastAsia" w:ascii="仿宋" w:hAnsi="仿宋" w:eastAsia="仿宋" w:cs="Times New Roman"/>
          <w:sz w:val="28"/>
          <w:szCs w:val="28"/>
        </w:rPr>
        <w:t>：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主要为岩浆岩为小型钙碱系列花岗岩，围岩为薄层大理岩，逆断层为控制含矿溶液的通道，形成矽卡岩带，在矽卡岩化、碳酸盐化</w:t>
      </w:r>
      <w:r>
        <w:rPr>
          <w:rFonts w:ascii="仿宋" w:hAnsi="仿宋" w:eastAsia="仿宋" w:cs="Times New Roman"/>
          <w:sz w:val="28"/>
          <w:szCs w:val="28"/>
        </w:rPr>
        <w:t>、萤石化、褐铁矿化</w:t>
      </w:r>
      <w:r>
        <w:rPr>
          <w:rFonts w:hint="eastAsia" w:ascii="仿宋" w:hAnsi="仿宋" w:eastAsia="仿宋" w:cs="Times New Roman"/>
          <w:sz w:val="28"/>
          <w:szCs w:val="28"/>
        </w:rPr>
        <w:t>等</w:t>
      </w:r>
      <w:r>
        <w:rPr>
          <w:rFonts w:ascii="仿宋" w:hAnsi="仿宋" w:eastAsia="仿宋" w:cs="Times New Roman"/>
          <w:sz w:val="28"/>
          <w:szCs w:val="28"/>
        </w:rPr>
        <w:t>蚀变发育</w:t>
      </w:r>
      <w:r>
        <w:rPr>
          <w:rFonts w:hint="eastAsia" w:ascii="仿宋" w:hAnsi="仿宋" w:eastAsia="仿宋" w:cs="Times New Roman"/>
          <w:sz w:val="28"/>
          <w:szCs w:val="28"/>
        </w:rPr>
        <w:t>强烈的</w:t>
      </w:r>
      <w:r>
        <w:rPr>
          <w:rFonts w:ascii="仿宋" w:hAnsi="仿宋" w:eastAsia="仿宋" w:cs="Times New Roman"/>
          <w:sz w:val="28"/>
          <w:szCs w:val="28"/>
        </w:rPr>
        <w:t>地段是寻找锌矿的有利部位，可作为找矿的间接标志</w:t>
      </w:r>
      <w:r>
        <w:rPr>
          <w:rFonts w:hint="eastAsia" w:ascii="仿宋" w:hAnsi="仿宋" w:eastAsia="仿宋" w:cs="Times New Roman"/>
          <w:sz w:val="28"/>
          <w:szCs w:val="28"/>
        </w:rPr>
        <w:t>，</w:t>
      </w:r>
      <w:r>
        <w:rPr>
          <w:rFonts w:ascii="仿宋" w:hAnsi="仿宋" w:eastAsia="仿宋" w:cs="Times New Roman"/>
          <w:sz w:val="28"/>
          <w:szCs w:val="28"/>
        </w:rPr>
        <w:t>地表的锌矿体露头是最直接的找矿标志。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仿宋" w:hAnsi="仿宋" w:eastAsia="仿宋" w:cs="Times New Roman"/>
          <w:b/>
          <w:sz w:val="28"/>
          <w:szCs w:val="28"/>
        </w:rPr>
      </w:pPr>
      <w:r>
        <w:rPr>
          <w:rFonts w:hint="eastAsia" w:ascii="仿宋" w:hAnsi="仿宋" w:eastAsia="仿宋" w:cs="Times New Roman"/>
          <w:b/>
          <w:sz w:val="28"/>
          <w:szCs w:val="28"/>
        </w:rPr>
        <w:t>三、勘查程度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本区基本达到预查程度。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仿宋" w:hAnsi="仿宋" w:eastAsia="仿宋" w:cs="Times New Roman"/>
          <w:b/>
          <w:sz w:val="28"/>
          <w:szCs w:val="28"/>
        </w:rPr>
      </w:pPr>
      <w:r>
        <w:rPr>
          <w:rFonts w:hint="eastAsia" w:ascii="仿宋" w:hAnsi="仿宋" w:eastAsia="仿宋" w:cs="Times New Roman"/>
          <w:b/>
          <w:sz w:val="28"/>
          <w:szCs w:val="28"/>
        </w:rPr>
        <w:t>四、资源量估算结果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  <w:lang w:eastAsia="zh-CN"/>
        </w:rPr>
        <w:t>估算</w:t>
      </w:r>
      <w:bookmarkStart w:id="6" w:name="_GoBack"/>
      <w:bookmarkEnd w:id="6"/>
      <w:r>
        <w:rPr>
          <w:rFonts w:hint="eastAsia" w:ascii="仿宋" w:hAnsi="仿宋" w:eastAsia="仿宋" w:cs="Times New Roman"/>
          <w:sz w:val="28"/>
          <w:szCs w:val="28"/>
        </w:rPr>
        <w:t>（333+334）类矿石量477.36万吨，Zn资源量134483.51吨，Zn平均品位2.82%；Cu资源量8243.55吨，Cu平均品位0.17%。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附图：项目工作范围、项目办理的探矿权名称及范围、资源量估算范围叠合示意图：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5133975" cy="7258050"/>
            <wp:effectExtent l="19050" t="19050" r="28575" b="190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35772" cy="726059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74340094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D6C"/>
    <w:rsid w:val="00003B0B"/>
    <w:rsid w:val="00012845"/>
    <w:rsid w:val="00012E44"/>
    <w:rsid w:val="00012E57"/>
    <w:rsid w:val="00041F91"/>
    <w:rsid w:val="00091DDA"/>
    <w:rsid w:val="00095177"/>
    <w:rsid w:val="000D16BD"/>
    <w:rsid w:val="000E3CEC"/>
    <w:rsid w:val="000F2D12"/>
    <w:rsid w:val="000F39E7"/>
    <w:rsid w:val="001011D3"/>
    <w:rsid w:val="00103756"/>
    <w:rsid w:val="00110C40"/>
    <w:rsid w:val="001275C6"/>
    <w:rsid w:val="00147E67"/>
    <w:rsid w:val="00163186"/>
    <w:rsid w:val="00180CCA"/>
    <w:rsid w:val="00183F49"/>
    <w:rsid w:val="001A5C28"/>
    <w:rsid w:val="001B1D28"/>
    <w:rsid w:val="001B7C7A"/>
    <w:rsid w:val="001C0FE3"/>
    <w:rsid w:val="001D12FF"/>
    <w:rsid w:val="001F0380"/>
    <w:rsid w:val="00201A19"/>
    <w:rsid w:val="00233A0E"/>
    <w:rsid w:val="00236F87"/>
    <w:rsid w:val="00243A4A"/>
    <w:rsid w:val="00254252"/>
    <w:rsid w:val="0025511F"/>
    <w:rsid w:val="00265641"/>
    <w:rsid w:val="002A3574"/>
    <w:rsid w:val="002A5103"/>
    <w:rsid w:val="002B6306"/>
    <w:rsid w:val="002C1CB1"/>
    <w:rsid w:val="002D67A7"/>
    <w:rsid w:val="002E0B99"/>
    <w:rsid w:val="002E4511"/>
    <w:rsid w:val="00306A06"/>
    <w:rsid w:val="00342DF2"/>
    <w:rsid w:val="003438DC"/>
    <w:rsid w:val="00362B57"/>
    <w:rsid w:val="0037156B"/>
    <w:rsid w:val="00380966"/>
    <w:rsid w:val="003809C3"/>
    <w:rsid w:val="003A6862"/>
    <w:rsid w:val="003A6AF4"/>
    <w:rsid w:val="003B79DA"/>
    <w:rsid w:val="003F2EDE"/>
    <w:rsid w:val="00402B23"/>
    <w:rsid w:val="00406FD2"/>
    <w:rsid w:val="00407300"/>
    <w:rsid w:val="0044010C"/>
    <w:rsid w:val="00476C38"/>
    <w:rsid w:val="004A1B1C"/>
    <w:rsid w:val="004A5829"/>
    <w:rsid w:val="004C328F"/>
    <w:rsid w:val="004E114A"/>
    <w:rsid w:val="004E4663"/>
    <w:rsid w:val="004F264E"/>
    <w:rsid w:val="00506EED"/>
    <w:rsid w:val="00511E8D"/>
    <w:rsid w:val="0051754B"/>
    <w:rsid w:val="005300E2"/>
    <w:rsid w:val="00534D63"/>
    <w:rsid w:val="00551678"/>
    <w:rsid w:val="00551786"/>
    <w:rsid w:val="00556AB7"/>
    <w:rsid w:val="00565678"/>
    <w:rsid w:val="005A13F3"/>
    <w:rsid w:val="005A5E6D"/>
    <w:rsid w:val="005B45CA"/>
    <w:rsid w:val="005C5230"/>
    <w:rsid w:val="005C7F35"/>
    <w:rsid w:val="005E0EB2"/>
    <w:rsid w:val="00603DAB"/>
    <w:rsid w:val="00627813"/>
    <w:rsid w:val="00647555"/>
    <w:rsid w:val="0067026E"/>
    <w:rsid w:val="00675FD6"/>
    <w:rsid w:val="00685C3A"/>
    <w:rsid w:val="006C1178"/>
    <w:rsid w:val="006D207F"/>
    <w:rsid w:val="006E4F25"/>
    <w:rsid w:val="006F2DB7"/>
    <w:rsid w:val="00720660"/>
    <w:rsid w:val="00735D6C"/>
    <w:rsid w:val="00751A3E"/>
    <w:rsid w:val="007573F7"/>
    <w:rsid w:val="00770C96"/>
    <w:rsid w:val="007A76AA"/>
    <w:rsid w:val="007F5F27"/>
    <w:rsid w:val="008069E1"/>
    <w:rsid w:val="00821EAF"/>
    <w:rsid w:val="00827F88"/>
    <w:rsid w:val="008646F9"/>
    <w:rsid w:val="00864DBB"/>
    <w:rsid w:val="008B1FE4"/>
    <w:rsid w:val="008B2967"/>
    <w:rsid w:val="008B40AF"/>
    <w:rsid w:val="008B508D"/>
    <w:rsid w:val="008C1122"/>
    <w:rsid w:val="008D001C"/>
    <w:rsid w:val="008D2095"/>
    <w:rsid w:val="008D6016"/>
    <w:rsid w:val="008D6194"/>
    <w:rsid w:val="00910F62"/>
    <w:rsid w:val="00921E78"/>
    <w:rsid w:val="009377F7"/>
    <w:rsid w:val="00963DDE"/>
    <w:rsid w:val="009761C5"/>
    <w:rsid w:val="0098059D"/>
    <w:rsid w:val="009844F5"/>
    <w:rsid w:val="00993C1D"/>
    <w:rsid w:val="00994A0E"/>
    <w:rsid w:val="009A221A"/>
    <w:rsid w:val="009B1E8B"/>
    <w:rsid w:val="009C25A4"/>
    <w:rsid w:val="009E1DD9"/>
    <w:rsid w:val="009E7A2A"/>
    <w:rsid w:val="009F0821"/>
    <w:rsid w:val="00A2762D"/>
    <w:rsid w:val="00A44DA7"/>
    <w:rsid w:val="00A468CA"/>
    <w:rsid w:val="00A50AF5"/>
    <w:rsid w:val="00A51B89"/>
    <w:rsid w:val="00A57A4D"/>
    <w:rsid w:val="00A758E1"/>
    <w:rsid w:val="00AD2FDF"/>
    <w:rsid w:val="00AD3A99"/>
    <w:rsid w:val="00AE6A26"/>
    <w:rsid w:val="00B36696"/>
    <w:rsid w:val="00B3693B"/>
    <w:rsid w:val="00B54CF5"/>
    <w:rsid w:val="00B61566"/>
    <w:rsid w:val="00B63A9C"/>
    <w:rsid w:val="00B725F0"/>
    <w:rsid w:val="00BC1B0A"/>
    <w:rsid w:val="00BD1EB4"/>
    <w:rsid w:val="00BE0C4D"/>
    <w:rsid w:val="00BE21BF"/>
    <w:rsid w:val="00C0464B"/>
    <w:rsid w:val="00C24F96"/>
    <w:rsid w:val="00C26E07"/>
    <w:rsid w:val="00C513EA"/>
    <w:rsid w:val="00C84119"/>
    <w:rsid w:val="00C868AE"/>
    <w:rsid w:val="00CB4C3E"/>
    <w:rsid w:val="00CC2402"/>
    <w:rsid w:val="00D0096B"/>
    <w:rsid w:val="00D21DB1"/>
    <w:rsid w:val="00D31B61"/>
    <w:rsid w:val="00D41C0B"/>
    <w:rsid w:val="00D45C00"/>
    <w:rsid w:val="00D54B50"/>
    <w:rsid w:val="00D76764"/>
    <w:rsid w:val="00D80430"/>
    <w:rsid w:val="00D84892"/>
    <w:rsid w:val="00DF72AD"/>
    <w:rsid w:val="00E031E0"/>
    <w:rsid w:val="00E200A9"/>
    <w:rsid w:val="00E202F7"/>
    <w:rsid w:val="00E7249C"/>
    <w:rsid w:val="00E73E51"/>
    <w:rsid w:val="00E74C28"/>
    <w:rsid w:val="00E93365"/>
    <w:rsid w:val="00E942D8"/>
    <w:rsid w:val="00EA4EBE"/>
    <w:rsid w:val="00EB4839"/>
    <w:rsid w:val="00EB5608"/>
    <w:rsid w:val="00EC6A24"/>
    <w:rsid w:val="00ED5CFF"/>
    <w:rsid w:val="00ED6648"/>
    <w:rsid w:val="00EE468C"/>
    <w:rsid w:val="00F020D3"/>
    <w:rsid w:val="00F0531D"/>
    <w:rsid w:val="00F278B9"/>
    <w:rsid w:val="00F52A19"/>
    <w:rsid w:val="00F634AC"/>
    <w:rsid w:val="00F66F18"/>
    <w:rsid w:val="00F74D6C"/>
    <w:rsid w:val="00F815AA"/>
    <w:rsid w:val="00FA7A7D"/>
    <w:rsid w:val="00FD3837"/>
    <w:rsid w:val="0BEC79A8"/>
    <w:rsid w:val="23CF76A1"/>
    <w:rsid w:val="6E275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644936-1F18-447A-B30A-C3A2A7D346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269</Words>
  <Characters>1536</Characters>
  <Lines>12</Lines>
  <Paragraphs>3</Paragraphs>
  <TotalTime>0</TotalTime>
  <ScaleCrop>false</ScaleCrop>
  <LinksUpToDate>false</LinksUpToDate>
  <CharactersWithSpaces>1802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2019-06-06T04:08:00Z</dcterms:created>
  <dc:creator>sjp</dc:creator>
  <cp:lastModifiedBy>尚海军</cp:lastModifiedBy>
  <dcterms:modified xsi:type="dcterms:W3CDTF">2020-12-24T09:56:12Z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