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5"/>
        <w:jc w:val="center"/>
        <w:rPr>
          <w:rFonts w:eastAsia="黑体"/>
          <w:b/>
          <w:sz w:val="52"/>
          <w:szCs w:val="52"/>
        </w:rPr>
      </w:pPr>
      <w:r>
        <w:rPr>
          <w:rFonts w:hint="eastAsia" w:eastAsia="黑体"/>
          <w:b/>
          <w:sz w:val="52"/>
          <w:szCs w:val="52"/>
          <w:lang w:val="en-US" w:eastAsia="zh-CN"/>
        </w:rPr>
        <w:t xml:space="preserve"> </w:t>
      </w:r>
      <w:r>
        <mc:AlternateContent>
          <mc:Choice Requires="wpc">
            <w:drawing>
              <wp:inline distT="0" distB="0" distL="0" distR="0">
                <wp:extent cx="5278120" cy="3252470"/>
                <wp:effectExtent l="0" t="0" r="55880" b="0"/>
                <wp:docPr id="1352" name="画布 1352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2860675"/>
                            <a:ext cx="5316855" cy="2616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  <w:ind w:firstLine="42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1955" y="1477645"/>
                            <a:ext cx="4455795" cy="111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562"/>
                                <w:jc w:val="center"/>
                                <w:rPr>
                                  <w:rFonts w:ascii="宋体" w:hAnsi="宋体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b/>
                                  <w:bCs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>
                              <w:pPr>
                                <w:ind w:firstLine="360"/>
                                <w:jc w:val="center"/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 w:val="18"/>
                                  <w:szCs w:val="18"/>
                                </w:rPr>
                                <w:t>地址：江苏省张家港市江帆路8号（http://www.epoint.com.cn）</w:t>
                              </w:r>
                            </w:p>
                            <w:p>
                              <w:pPr>
                                <w:ind w:firstLine="360"/>
                                <w:jc w:val="center"/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 w:val="18"/>
                                  <w:szCs w:val="18"/>
                                </w:rPr>
                                <w:t>电话：0</w:t>
                              </w:r>
                              <w:r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  <w:t>512</w:t>
                              </w:r>
                              <w:r>
                                <w:rPr>
                                  <w:rFonts w:hint="eastAsia" w:ascii="宋体" w:hAnsi="宋体"/>
                                  <w:sz w:val="18"/>
                                  <w:szCs w:val="18"/>
                                </w:rPr>
                                <w:t>-</w:t>
                              </w:r>
                              <w:r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  <w:t xml:space="preserve">58188000         </w:t>
                              </w:r>
                              <w:r>
                                <w:rPr>
                                  <w:rFonts w:hint="eastAsia" w:ascii="宋体" w:hAnsi="宋体"/>
                                  <w:sz w:val="18"/>
                                  <w:szCs w:val="18"/>
                                </w:rPr>
                                <w:t>传真：0</w:t>
                              </w:r>
                              <w:r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  <w:t>512</w:t>
                              </w:r>
                              <w:r>
                                <w:rPr>
                                  <w:rFonts w:hint="eastAsia" w:ascii="宋体" w:hAnsi="宋体"/>
                                  <w:sz w:val="18"/>
                                  <w:szCs w:val="18"/>
                                </w:rPr>
                                <w:t>-</w:t>
                              </w:r>
                              <w:r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  <w:t>58132373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5" name="Picture 16" descr="公司LOGO2018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3615" y="341630"/>
                            <a:ext cx="334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56.1pt;width:415.6pt;" coordsize="5278120,3252470" editas="canvas" o:gfxdata="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">
                <o:lock v:ext="edit" aspectratio="f"/>
                <v:shape id="_x0000_s1026" o:spid="_x0000_s1026" style="position:absolute;left:0;top:0;height:3252470;width:5278120;" filled="f" stroked="f" coordsize="21600,21600" o:gfxdata="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">
                  <v:fill on="f" focussize="0,0"/>
                  <v:stroke on="f"/>
                  <v:imagedata o:title=""/>
                  <o:lock v:ext="edit" aspectratio="f"/>
                </v:shape>
                <v:shape id="Text Box 4" o:spid="_x0000_s1026" o:spt="202" type="#_x0000_t202" style="position:absolute;left:9525;top:2860675;height:261620;width:5316855;" fillcolor="#C0C0C0" filled="t" stroked="f" coordsize="21600,21600" o:gfxdata="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DhU&#10;PmfUAAAABQEAAA8AAAAAAAAAAQAgAAAAIgAAAGRycy9kb3ducmV2LnhtbFBLAQIUABQAAAAIAIdO&#10;4kBz+SI5JwIAAEcEAAAOAAAAAAAAAAEAIAAAACMBAABkcnMvZTJvRG9jLnhtbFBLBQYAAAAABgAG&#10;AFkBAAC8BQ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  <w:ind w:firstLine="420"/>
                        </w:pPr>
                      </w:p>
                    </w:txbxContent>
                  </v:textbox>
                </v:shape>
                <v:shape id="Text Box 5" o:spid="_x0000_s1026" o:spt="202" type="#_x0000_t202" style="position:absolute;left:401955;top:1477645;height:1116330;width:4455795;" filled="f" stroked="f" coordsize="21600,21600" o:gfxdata="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LH8MWTVAAAABQEAAA8AAAAAAAAAAQAgAAAAIgAA&#10;AGRycy9kb3ducmV2LnhtbFBLAQIUABQAAAAIAIdO4kChyzNMCwIAABMEAAAOAAAAAAAAAAEAIAAA&#10;ACQBAABkcnMvZTJvRG9jLnhtbFBLBQYAAAAABgAGAFkBAAChBQ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562"/>
                          <w:jc w:val="center"/>
                          <w:rPr>
                            <w:rFonts w:ascii="宋体" w:hAnsi="宋体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宋体" w:hAnsi="宋体"/>
                            <w:b/>
                            <w:bCs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>
                        <w:pPr>
                          <w:ind w:firstLine="360"/>
                          <w:jc w:val="center"/>
                          <w:rPr>
                            <w:rFonts w:ascii="宋体" w:hAnsi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/>
                            <w:sz w:val="18"/>
                            <w:szCs w:val="18"/>
                          </w:rPr>
                          <w:t>地址：江苏省张家港市江帆路8号（http://www.epoint.com.cn）</w:t>
                        </w:r>
                      </w:p>
                      <w:p>
                        <w:pPr>
                          <w:ind w:firstLine="360"/>
                          <w:jc w:val="center"/>
                          <w:rPr>
                            <w:rFonts w:ascii="宋体" w:hAnsi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/>
                            <w:sz w:val="18"/>
                            <w:szCs w:val="18"/>
                          </w:rPr>
                          <w:t>电话：0</w:t>
                        </w:r>
                        <w:r>
                          <w:rPr>
                            <w:rFonts w:ascii="宋体" w:hAnsi="宋体"/>
                            <w:sz w:val="18"/>
                            <w:szCs w:val="18"/>
                          </w:rPr>
                          <w:t>512</w:t>
                        </w:r>
                        <w:r>
                          <w:rPr>
                            <w:rFonts w:hint="eastAsia" w:ascii="宋体" w:hAnsi="宋体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宋体" w:hAnsi="宋体"/>
                            <w:sz w:val="18"/>
                            <w:szCs w:val="18"/>
                          </w:rPr>
                          <w:t xml:space="preserve">58188000         </w:t>
                        </w:r>
                        <w:r>
                          <w:rPr>
                            <w:rFonts w:hint="eastAsia" w:ascii="宋体" w:hAnsi="宋体"/>
                            <w:sz w:val="18"/>
                            <w:szCs w:val="18"/>
                          </w:rPr>
                          <w:t>传真：0</w:t>
                        </w:r>
                        <w:r>
                          <w:rPr>
                            <w:rFonts w:ascii="宋体" w:hAnsi="宋体"/>
                            <w:sz w:val="18"/>
                            <w:szCs w:val="18"/>
                          </w:rPr>
                          <w:t>512</w:t>
                        </w:r>
                        <w:r>
                          <w:rPr>
                            <w:rFonts w:hint="eastAsia" w:ascii="宋体" w:hAnsi="宋体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宋体" w:hAnsi="宋体"/>
                            <w:sz w:val="18"/>
                            <w:szCs w:val="18"/>
                          </w:rPr>
                          <w:t>58132373</w:t>
                        </w:r>
                      </w:p>
                    </w:txbxContent>
                  </v:textbox>
                </v:shape>
                <v:shape id="Picture 16" o:spid="_x0000_s1026" o:spt="75" alt="公司LOGO2018版" type="#_x0000_t75" style="position:absolute;left:983615;top:341630;height:765175;width:3347720;" filled="f" o:preferrelative="t" stroked="f" coordsize="21600,21600" o:gfxdata="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">
                  <v:fill on="f" focussize="0,0"/>
                  <v:stroke on="f"/>
                  <v:imagedata r:id="rId21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85"/>
        <w:jc w:val="center"/>
        <w:rPr>
          <w:rFonts w:eastAsia="黑体"/>
          <w:b/>
          <w:sz w:val="52"/>
          <w:szCs w:val="52"/>
        </w:rPr>
      </w:pPr>
    </w:p>
    <w:p>
      <w:pPr>
        <w:pStyle w:val="85"/>
        <w:jc w:val="center"/>
        <w:rPr>
          <w:rFonts w:eastAsia="黑体"/>
          <w:b/>
          <w:sz w:val="52"/>
          <w:szCs w:val="52"/>
        </w:rPr>
      </w:pPr>
    </w:p>
    <w:p>
      <w:pPr>
        <w:pStyle w:val="85"/>
        <w:jc w:val="center"/>
        <w:rPr>
          <w:rFonts w:eastAsia="黑体"/>
          <w:b/>
          <w:sz w:val="52"/>
          <w:szCs w:val="52"/>
        </w:rPr>
      </w:pPr>
      <w:r>
        <w:rPr>
          <w:rFonts w:hint="eastAsia" w:eastAsia="黑体"/>
          <w:b/>
          <w:sz w:val="52"/>
          <w:szCs w:val="52"/>
        </w:rPr>
        <w:t>新疆维吾尔自治区公共源交易平台</w:t>
      </w:r>
    </w:p>
    <w:p>
      <w:pPr>
        <w:ind w:firstLine="0" w:firstLineChars="0"/>
        <w:jc w:val="center"/>
        <w:rPr>
          <w:rFonts w:hint="eastAsia" w:eastAsia="黑体"/>
          <w:b/>
          <w:sz w:val="52"/>
          <w:szCs w:val="52"/>
          <w:lang w:val="en-US" w:eastAsia="zh-CN"/>
        </w:rPr>
      </w:pPr>
      <w:r>
        <w:rPr>
          <w:rFonts w:hint="eastAsia" w:eastAsia="黑体"/>
          <w:b/>
          <w:sz w:val="52"/>
          <w:szCs w:val="52"/>
        </w:rPr>
        <w:t>保证金管理系统操作手册</w:t>
      </w:r>
    </w:p>
    <w:p>
      <w:pPr>
        <w:ind w:firstLine="0" w:firstLineChars="0"/>
        <w:jc w:val="center"/>
      </w:pPr>
      <w:bookmarkStart w:id="96" w:name="_GoBack"/>
      <w:bookmarkEnd w:id="96"/>
    </w:p>
    <w:p>
      <w:pPr>
        <w:pStyle w:val="49"/>
        <w:ind w:firstLine="0" w:firstLineChars="0"/>
        <w:jc w:val="center"/>
        <w:rPr>
          <w:rFonts w:hint="eastAsia" w:eastAsia="宋体"/>
          <w:b/>
          <w:bCs/>
          <w:lang w:val="en-US" w:eastAsia="zh-CN"/>
        </w:rPr>
      </w:pPr>
      <w:r>
        <w:rPr>
          <w:rFonts w:hint="eastAsia"/>
          <w:b/>
          <w:bCs/>
          <w:sz w:val="52"/>
          <w:szCs w:val="52"/>
        </w:rPr>
        <w:t>V</w:t>
      </w:r>
      <w:r>
        <w:rPr>
          <w:rFonts w:hint="eastAsia"/>
          <w:b/>
          <w:bCs/>
          <w:sz w:val="52"/>
          <w:szCs w:val="52"/>
          <w:lang w:val="en-US" w:eastAsia="zh-CN"/>
        </w:rPr>
        <w:t>1</w:t>
      </w:r>
      <w:r>
        <w:rPr>
          <w:rFonts w:hint="eastAsia"/>
          <w:b/>
          <w:bCs/>
          <w:sz w:val="52"/>
          <w:szCs w:val="52"/>
        </w:rPr>
        <w:t>.</w:t>
      </w:r>
      <w:r>
        <w:rPr>
          <w:rFonts w:hint="eastAsia"/>
          <w:b/>
          <w:bCs/>
          <w:sz w:val="52"/>
          <w:szCs w:val="52"/>
          <w:lang w:val="en-US" w:eastAsia="zh-CN"/>
        </w:rPr>
        <w:t>0</w:t>
      </w:r>
    </w:p>
    <w:p>
      <w:pPr>
        <w:spacing w:line="240" w:lineRule="auto"/>
        <w:ind w:firstLine="0" w:firstLineChars="0"/>
        <w:jc w:val="center"/>
        <w:rPr>
          <w:rFonts w:hint="eastAsia"/>
          <w:b/>
          <w:spacing w:val="200"/>
          <w:sz w:val="32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20" w:h="16850"/>
          <w:pgMar w:top="1440" w:right="1800" w:bottom="1440" w:left="1800" w:header="892" w:footer="0" w:gutter="0"/>
          <w:cols w:equalWidth="0" w:num="1">
            <w:col w:w="8320"/>
          </w:cols>
          <w:titlePg/>
        </w:sectPr>
      </w:pPr>
    </w:p>
    <w:p>
      <w:pPr>
        <w:spacing w:line="240" w:lineRule="auto"/>
        <w:ind w:firstLine="0" w:firstLineChars="0"/>
        <w:jc w:val="center"/>
        <w:rPr>
          <w:b/>
          <w:spacing w:val="200"/>
          <w:sz w:val="32"/>
        </w:rPr>
      </w:pPr>
      <w:r>
        <w:rPr>
          <w:rFonts w:hint="eastAsia"/>
          <w:b/>
          <w:spacing w:val="200"/>
          <w:sz w:val="32"/>
        </w:rPr>
        <w:t>目录</w:t>
      </w:r>
    </w:p>
    <w:sdt>
      <w:sdtPr>
        <w:rPr>
          <w:rFonts w:ascii="宋体" w:hAnsi="宋体"/>
          <w:sz w:val="24"/>
        </w:rPr>
        <w:id w:val="147481234"/>
        <w:docPartObj>
          <w:docPartGallery w:val="Table of Contents"/>
          <w:docPartUnique/>
        </w:docPartObj>
      </w:sdtPr>
      <w:sdtEndPr>
        <w:rPr>
          <w:rFonts w:ascii="Calibri" w:hAnsi="Calibri" w:cs="Calibri"/>
          <w:sz w:val="24"/>
          <w:szCs w:val="20"/>
        </w:rPr>
      </w:sdtEndPr>
      <w:sdtContent>
        <w:p>
          <w:pPr>
            <w:spacing w:line="240" w:lineRule="auto"/>
            <w:ind w:firstLine="0" w:firstLineChars="0"/>
            <w:jc w:val="center"/>
          </w:pPr>
        </w:p>
        <w:p>
          <w:pPr>
            <w:pStyle w:val="28"/>
            <w:tabs>
              <w:tab w:val="right" w:leader="dot" w:pos="8320"/>
            </w:tabs>
          </w:pPr>
          <w:r>
            <w:rPr>
              <w:rFonts w:ascii="Calibri" w:hAnsi="Calibri"/>
            </w:rPr>
            <w:fldChar w:fldCharType="begin"/>
          </w:r>
          <w:r>
            <w:rPr>
              <w:rFonts w:ascii="Calibri" w:hAnsi="Calibri"/>
            </w:rPr>
            <w:instrText xml:space="preserve">TOC \o "1-3" \h \u </w:instrText>
          </w:r>
          <w:r>
            <w:rPr>
              <w:rFonts w:ascii="Calibri" w:hAnsi="Calibri"/>
            </w:rPr>
            <w:fldChar w:fldCharType="separate"/>
          </w:r>
          <w:r>
            <w:rPr>
              <w:rFonts w:ascii="Calibri" w:hAnsi="Calibri"/>
            </w:rPr>
            <w:fldChar w:fldCharType="begin"/>
          </w:r>
          <w:r>
            <w:rPr>
              <w:rFonts w:ascii="Calibri" w:hAnsi="Calibri"/>
            </w:rPr>
            <w:instrText xml:space="preserve"> HYPERLINK \l _Toc20339 </w:instrText>
          </w:r>
          <w:r>
            <w:rPr>
              <w:rFonts w:ascii="Calibri" w:hAnsi="Calibri"/>
            </w:rPr>
            <w:fldChar w:fldCharType="separate"/>
          </w:r>
          <w:r>
            <w:rPr>
              <w:rFonts w:hint="eastAsia"/>
              <w:lang w:val="en-US"/>
            </w:rPr>
            <w:t xml:space="preserve">一、 </w:t>
          </w:r>
          <w:r>
            <w:t>系统前期准备</w:t>
          </w:r>
          <w:r>
            <w:tab/>
          </w:r>
          <w:r>
            <w:fldChar w:fldCharType="begin"/>
          </w:r>
          <w:r>
            <w:instrText xml:space="preserve"> PAGEREF _Toc20339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ascii="Calibri" w:hAnsi="Calibri"/>
            </w:rPr>
            <w:fldChar w:fldCharType="end"/>
          </w:r>
        </w:p>
        <w:p>
          <w:pPr>
            <w:pStyle w:val="34"/>
            <w:tabs>
              <w:tab w:val="right" w:leader="dot" w:pos="8320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_Toc8794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Cs w:val="30"/>
            </w:rPr>
            <w:t xml:space="preserve">1.1、 </w:t>
          </w:r>
          <w:r>
            <w:rPr>
              <w:rFonts w:hint="eastAsia"/>
            </w:rPr>
            <w:t>投标文件制作软件的安装</w:t>
          </w:r>
          <w:r>
            <w:tab/>
          </w:r>
          <w:r>
            <w:fldChar w:fldCharType="begin"/>
          </w:r>
          <w:r>
            <w:instrText xml:space="preserve"> PAGEREF _Toc8794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34"/>
            <w:tabs>
              <w:tab w:val="right" w:leader="dot" w:pos="8320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_Toc27914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Cs w:val="30"/>
            </w:rPr>
            <w:t xml:space="preserve">1.2、 </w:t>
          </w:r>
          <w:r>
            <w:t>驱动安装说明</w:t>
          </w:r>
          <w:r>
            <w:tab/>
          </w:r>
          <w:r>
            <w:fldChar w:fldCharType="begin"/>
          </w:r>
          <w:r>
            <w:instrText xml:space="preserve"> PAGEREF _Toc27914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34"/>
            <w:tabs>
              <w:tab w:val="right" w:leader="dot" w:pos="8320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_Toc20541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Cs w:val="30"/>
            </w:rPr>
            <w:t xml:space="preserve">1.3、 </w:t>
          </w:r>
          <w:r>
            <w:t>检测工具</w:t>
          </w:r>
          <w:r>
            <w:tab/>
          </w:r>
          <w:r>
            <w:fldChar w:fldCharType="begin"/>
          </w:r>
          <w:r>
            <w:instrText xml:space="preserve"> PAGEREF _Toc20541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20"/>
            <w:tabs>
              <w:tab w:val="right" w:leader="dot" w:pos="8320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_Toc29837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1.3.1、 </w:t>
          </w:r>
          <w:r>
            <w:t>启动检测工具</w:t>
          </w:r>
          <w:r>
            <w:tab/>
          </w:r>
          <w:r>
            <w:fldChar w:fldCharType="begin"/>
          </w:r>
          <w:r>
            <w:instrText xml:space="preserve"> PAGEREF _Toc29837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20"/>
            <w:tabs>
              <w:tab w:val="right" w:leader="dot" w:pos="8320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_Toc5840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1.3.2、 </w:t>
          </w:r>
          <w:r>
            <w:t>系统检测</w:t>
          </w:r>
          <w:r>
            <w:tab/>
          </w:r>
          <w:r>
            <w:fldChar w:fldCharType="begin"/>
          </w:r>
          <w:r>
            <w:instrText xml:space="preserve"> PAGEREF _Toc5840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20"/>
            <w:tabs>
              <w:tab w:val="right" w:leader="dot" w:pos="8320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_Toc22429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1.3.3、 </w:t>
          </w:r>
          <w:r>
            <w:t>证书检测</w:t>
          </w:r>
          <w:r>
            <w:tab/>
          </w:r>
          <w:r>
            <w:fldChar w:fldCharType="begin"/>
          </w:r>
          <w:r>
            <w:instrText xml:space="preserve"> PAGEREF _Toc22429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20"/>
            <w:tabs>
              <w:tab w:val="right" w:leader="dot" w:pos="8320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_Toc24294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1.3.4、 </w:t>
          </w:r>
          <w:r>
            <w:t>签章检测</w:t>
          </w:r>
          <w:r>
            <w:tab/>
          </w:r>
          <w:r>
            <w:fldChar w:fldCharType="begin"/>
          </w:r>
          <w:r>
            <w:instrText xml:space="preserve"> PAGEREF _Toc24294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34"/>
            <w:tabs>
              <w:tab w:val="right" w:leader="dot" w:pos="8320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_Toc27307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Cs w:val="30"/>
            </w:rPr>
            <w:t xml:space="preserve">1.4、 </w:t>
          </w:r>
          <w:r>
            <w:t>浏览器配置</w:t>
          </w:r>
          <w:r>
            <w:tab/>
          </w:r>
          <w:r>
            <w:fldChar w:fldCharType="begin"/>
          </w:r>
          <w:r>
            <w:instrText xml:space="preserve"> PAGEREF _Toc27307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20"/>
            <w:tabs>
              <w:tab w:val="right" w:leader="dot" w:pos="8320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_Toc9836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1.4.1、 </w:t>
          </w:r>
          <w:r>
            <w:rPr>
              <w:rFonts w:hint="eastAsia"/>
            </w:rPr>
            <w:t>兼容性视图设置</w:t>
          </w:r>
          <w:r>
            <w:tab/>
          </w:r>
          <w:r>
            <w:fldChar w:fldCharType="begin"/>
          </w:r>
          <w:r>
            <w:instrText xml:space="preserve"> PAGEREF _Toc9836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20"/>
            <w:tabs>
              <w:tab w:val="right" w:leader="dot" w:pos="8320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_Toc18989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1.4.2、 </w:t>
          </w:r>
          <w:r>
            <w:t>Internet选项</w:t>
          </w:r>
          <w:r>
            <w:tab/>
          </w:r>
          <w:r>
            <w:fldChar w:fldCharType="begin"/>
          </w:r>
          <w:r>
            <w:instrText xml:space="preserve"> PAGEREF _Toc18989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20"/>
            <w:tabs>
              <w:tab w:val="right" w:leader="dot" w:pos="8320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_Toc15699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1.4.3、 </w:t>
          </w:r>
          <w:r>
            <w:t>关闭拦截工具</w:t>
          </w:r>
          <w:r>
            <w:tab/>
          </w:r>
          <w:r>
            <w:fldChar w:fldCharType="begin"/>
          </w:r>
          <w:r>
            <w:instrText xml:space="preserve"> PAGEREF _Toc15699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34"/>
            <w:tabs>
              <w:tab w:val="right" w:leader="dot" w:pos="8320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_Toc24149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Cs w:val="30"/>
            </w:rPr>
            <w:t xml:space="preserve">1.5、 </w:t>
          </w:r>
          <w:r>
            <w:rPr>
              <w:rFonts w:hint="eastAsia"/>
            </w:rPr>
            <w:t>注册</w:t>
          </w:r>
          <w:r>
            <w:tab/>
          </w:r>
          <w:r>
            <w:fldChar w:fldCharType="begin"/>
          </w:r>
          <w:r>
            <w:instrText xml:space="preserve"> PAGEREF _Toc24149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34"/>
            <w:tabs>
              <w:tab w:val="right" w:leader="dot" w:pos="8320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_Toc2790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Cs w:val="30"/>
            </w:rPr>
            <w:t xml:space="preserve">1.6、 </w:t>
          </w:r>
          <w:r>
            <w:t>登陆</w:t>
          </w:r>
          <w:r>
            <w:tab/>
          </w:r>
          <w:r>
            <w:fldChar w:fldCharType="begin"/>
          </w:r>
          <w:r>
            <w:instrText xml:space="preserve"> PAGEREF _Toc2790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34"/>
            <w:tabs>
              <w:tab w:val="right" w:leader="dot" w:pos="8320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_Toc6557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Cs w:val="30"/>
            </w:rPr>
            <w:t xml:space="preserve">1.7、 </w:t>
          </w:r>
          <w:r>
            <w:t>CA 锁证书绑定</w:t>
          </w:r>
          <w:r>
            <w:tab/>
          </w:r>
          <w:r>
            <w:fldChar w:fldCharType="begin"/>
          </w:r>
          <w:r>
            <w:instrText xml:space="preserve"> PAGEREF _Toc6557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20"/>
            <w:tabs>
              <w:tab w:val="right" w:leader="dot" w:pos="8320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_Toc9893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1.7.1、 </w:t>
          </w:r>
          <w:r>
            <w:t>绑定 CA 锁流程</w:t>
          </w:r>
          <w:r>
            <w:tab/>
          </w:r>
          <w:r>
            <w:fldChar w:fldCharType="begin"/>
          </w:r>
          <w:r>
            <w:instrText xml:space="preserve"> PAGEREF _Toc9893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20"/>
            <w:tabs>
              <w:tab w:val="right" w:leader="dot" w:pos="8320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_Toc12463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1.7.2、 </w:t>
          </w:r>
          <w:r>
            <w:t>绑定副锁</w:t>
          </w:r>
          <w:r>
            <w:tab/>
          </w:r>
          <w:r>
            <w:fldChar w:fldCharType="begin"/>
          </w:r>
          <w:r>
            <w:instrText xml:space="preserve"> PAGEREF _Toc12463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34"/>
            <w:tabs>
              <w:tab w:val="right" w:leader="dot" w:pos="8320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_Toc10525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Cs w:val="30"/>
            </w:rPr>
            <w:t xml:space="preserve">1.8、 </w:t>
          </w:r>
          <w:r>
            <w:t>完善诚信库</w:t>
          </w:r>
          <w:r>
            <w:tab/>
          </w:r>
          <w:r>
            <w:fldChar w:fldCharType="begin"/>
          </w:r>
          <w:r>
            <w:instrText xml:space="preserve"> PAGEREF _Toc10525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34"/>
            <w:tabs>
              <w:tab w:val="right" w:leader="dot" w:pos="8320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_Toc15971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eastAsia"/>
            </w:rPr>
            <w:t>1.9、</w:t>
          </w:r>
          <w:r>
            <w:t>投标工具安装</w:t>
          </w:r>
          <w:r>
            <w:tab/>
          </w:r>
          <w:r>
            <w:fldChar w:fldCharType="begin"/>
          </w:r>
          <w:r>
            <w:instrText xml:space="preserve"> PAGEREF _Toc15971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20"/>
            <w:tabs>
              <w:tab w:val="right" w:leader="dot" w:pos="8320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_Toc31825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eastAsia="Times New Roman"/>
            </w:rPr>
            <w:t>1.9.1、</w:t>
          </w:r>
          <w:r>
            <w:t>下载地址</w:t>
          </w:r>
          <w:r>
            <w:tab/>
          </w:r>
          <w:r>
            <w:fldChar w:fldCharType="begin"/>
          </w:r>
          <w:r>
            <w:instrText xml:space="preserve"> PAGEREF _Toc31825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20"/>
            <w:tabs>
              <w:tab w:val="right" w:leader="dot" w:pos="8320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_Toc7411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eastAsia="Times New Roman"/>
            </w:rPr>
            <w:t>1.9.2、</w:t>
          </w:r>
          <w:r>
            <w:t>安装步骤</w:t>
          </w:r>
          <w:r>
            <w:tab/>
          </w:r>
          <w:r>
            <w:fldChar w:fldCharType="begin"/>
          </w:r>
          <w:r>
            <w:instrText xml:space="preserve"> PAGEREF _Toc7411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28"/>
            <w:tabs>
              <w:tab w:val="right" w:leader="dot" w:pos="8320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_Toc28857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eastAsia"/>
              <w:lang w:val="en-US"/>
            </w:rPr>
            <w:t xml:space="preserve">二、 </w:t>
          </w:r>
          <w:r>
            <w:rPr>
              <w:rFonts w:hint="eastAsia"/>
            </w:rPr>
            <w:t>政府采购</w:t>
          </w:r>
          <w:r>
            <w:tab/>
          </w:r>
          <w:r>
            <w:fldChar w:fldCharType="begin"/>
          </w:r>
          <w:r>
            <w:instrText xml:space="preserve"> PAGEREF _Toc28857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34"/>
            <w:tabs>
              <w:tab w:val="right" w:leader="dot" w:pos="8320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_Toc17815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Cs w:val="30"/>
            </w:rPr>
            <w:t xml:space="preserve">2.1、 </w:t>
          </w:r>
          <w:r>
            <w:rPr>
              <w:rFonts w:hint="eastAsia"/>
              <w:lang w:val="en-US" w:eastAsia="zh-CN"/>
            </w:rPr>
            <w:t>询价</w:t>
          </w:r>
          <w:r>
            <w:tab/>
          </w:r>
          <w:r>
            <w:fldChar w:fldCharType="begin"/>
          </w:r>
          <w:r>
            <w:instrText xml:space="preserve"> PAGEREF _Toc17815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20"/>
            <w:tabs>
              <w:tab w:val="right" w:leader="dot" w:pos="8320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_Toc17117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2.1.1、 </w:t>
          </w:r>
          <w:r>
            <w:rPr>
              <w:rFonts w:hint="eastAsia"/>
              <w:lang w:val="en-US" w:eastAsia="zh-CN"/>
            </w:rPr>
            <w:t>参与</w:t>
          </w:r>
          <w:r>
            <w:rPr>
              <w:rFonts w:hint="eastAsia"/>
            </w:rPr>
            <w:t>投标</w:t>
          </w:r>
          <w:r>
            <w:rPr>
              <w:rFonts w:hint="eastAsia"/>
              <w:lang w:val="en-US" w:eastAsia="zh-CN"/>
            </w:rPr>
            <w:t>及领取采购文件</w:t>
          </w:r>
          <w:r>
            <w:tab/>
          </w:r>
          <w:r>
            <w:fldChar w:fldCharType="begin"/>
          </w:r>
          <w:r>
            <w:instrText xml:space="preserve"> PAGEREF _Toc17117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20"/>
            <w:tabs>
              <w:tab w:val="right" w:leader="dot" w:pos="8320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_Toc21022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2.1.2、 </w:t>
          </w:r>
          <w:r>
            <w:rPr>
              <w:rFonts w:hint="eastAsia"/>
              <w:lang w:val="en-US" w:eastAsia="zh-CN"/>
            </w:rPr>
            <w:t>投标项目查看</w:t>
          </w:r>
          <w:r>
            <w:tab/>
          </w:r>
          <w:r>
            <w:fldChar w:fldCharType="begin"/>
          </w:r>
          <w:r>
            <w:instrText xml:space="preserve"> PAGEREF _Toc21022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20"/>
            <w:tabs>
              <w:tab w:val="right" w:leader="dot" w:pos="8320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_Toc24335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2.1.3、 </w:t>
          </w:r>
          <w:r>
            <w:rPr>
              <w:rFonts w:hint="eastAsia"/>
            </w:rPr>
            <w:t>答疑文件下载</w:t>
          </w:r>
          <w:r>
            <w:tab/>
          </w:r>
          <w:r>
            <w:fldChar w:fldCharType="begin"/>
          </w:r>
          <w:r>
            <w:instrText xml:space="preserve"> PAGEREF _Toc24335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20"/>
            <w:tabs>
              <w:tab w:val="right" w:leader="dot" w:pos="8320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_Toc22601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2.1.4、 </w:t>
          </w:r>
          <w:r>
            <w:rPr>
              <w:rFonts w:hint="eastAsia"/>
            </w:rPr>
            <w:t>上传</w:t>
          </w:r>
          <w:r>
            <w:rPr>
              <w:rFonts w:hint="eastAsia"/>
              <w:lang w:val="en-US" w:eastAsia="zh-CN"/>
            </w:rPr>
            <w:t>/撤销</w:t>
          </w:r>
          <w:r>
            <w:rPr>
              <w:rFonts w:hint="eastAsia"/>
            </w:rPr>
            <w:t>响应文件</w:t>
          </w:r>
          <w:r>
            <w:tab/>
          </w:r>
          <w:r>
            <w:fldChar w:fldCharType="begin"/>
          </w:r>
          <w:r>
            <w:instrText xml:space="preserve"> PAGEREF _Toc22601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28"/>
            <w:tabs>
              <w:tab w:val="right" w:leader="dot" w:pos="8320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_Toc23524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t>三、</w:t>
          </w:r>
          <w:r>
            <w:rPr>
              <w:rFonts w:hint="eastAsia"/>
              <w:lang w:val="en-US" w:eastAsia="zh-CN"/>
            </w:rPr>
            <w:t>响应</w:t>
          </w:r>
          <w:r>
            <w:t>文件制作软件</w:t>
          </w:r>
          <w:r>
            <w:tab/>
          </w:r>
          <w:r>
            <w:fldChar w:fldCharType="begin"/>
          </w:r>
          <w:r>
            <w:instrText xml:space="preserve"> PAGEREF _Toc23524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34"/>
            <w:tabs>
              <w:tab w:val="right" w:leader="dot" w:pos="8320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_Toc21738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t>3.1、新建工程</w:t>
          </w:r>
          <w:r>
            <w:tab/>
          </w:r>
          <w:r>
            <w:fldChar w:fldCharType="begin"/>
          </w:r>
          <w:r>
            <w:instrText xml:space="preserve"> PAGEREF _Toc21738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34"/>
            <w:tabs>
              <w:tab w:val="right" w:leader="dot" w:pos="8320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_Toc10566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t>3.2、浏览招标文件</w:t>
          </w:r>
          <w:r>
            <w:tab/>
          </w:r>
          <w:r>
            <w:fldChar w:fldCharType="begin"/>
          </w:r>
          <w:r>
            <w:instrText xml:space="preserve"> PAGEREF _Toc10566 </w:instrText>
          </w:r>
          <w:r>
            <w:fldChar w:fldCharType="separate"/>
          </w:r>
          <w:r>
            <w:t>33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34"/>
            <w:tabs>
              <w:tab w:val="right" w:leader="dot" w:pos="8320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_Toc19736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t>3.3、</w:t>
          </w:r>
          <w:r>
            <w:rPr>
              <w:rFonts w:hint="eastAsia"/>
              <w:lang w:val="en-US" w:eastAsia="zh-CN"/>
            </w:rPr>
            <w:t>响应</w:t>
          </w:r>
          <w:r>
            <w:t>文件格式</w:t>
          </w:r>
          <w:r>
            <w:tab/>
          </w:r>
          <w:r>
            <w:fldChar w:fldCharType="begin"/>
          </w:r>
          <w:r>
            <w:instrText xml:space="preserve"> PAGEREF _Toc19736 </w:instrText>
          </w:r>
          <w:r>
            <w:fldChar w:fldCharType="separate"/>
          </w:r>
          <w:r>
            <w:t>34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20"/>
            <w:tabs>
              <w:tab w:val="right" w:leader="dot" w:pos="8320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_Toc8544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eastAsia"/>
            </w:rPr>
            <w:t>3.3.1、</w:t>
          </w:r>
          <w:r>
            <w:t>固定格式</w:t>
          </w:r>
          <w:r>
            <w:tab/>
          </w:r>
          <w:r>
            <w:fldChar w:fldCharType="begin"/>
          </w:r>
          <w:r>
            <w:instrText xml:space="preserve"> PAGEREF _Toc8544 </w:instrText>
          </w:r>
          <w:r>
            <w:fldChar w:fldCharType="separate"/>
          </w:r>
          <w:r>
            <w:t>34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20"/>
            <w:tabs>
              <w:tab w:val="right" w:leader="dot" w:pos="8320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_Toc15869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t>3.3.2、word</w:t>
          </w:r>
          <w:r>
            <w:rPr>
              <w:spacing w:val="-2"/>
            </w:rPr>
            <w:t xml:space="preserve"> </w:t>
          </w:r>
          <w:r>
            <w:t>格式</w:t>
          </w:r>
          <w:r>
            <w:tab/>
          </w:r>
          <w:r>
            <w:fldChar w:fldCharType="begin"/>
          </w:r>
          <w:r>
            <w:instrText xml:space="preserve"> PAGEREF _Toc15869 </w:instrText>
          </w:r>
          <w:r>
            <w:fldChar w:fldCharType="separate"/>
          </w:r>
          <w:r>
            <w:t>35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34"/>
            <w:tabs>
              <w:tab w:val="right" w:leader="dot" w:pos="8320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_Toc20920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eastAsia"/>
              <w:lang w:val="en-US" w:eastAsia="zh-CN"/>
            </w:rPr>
            <w:t>3.4、相关附表格式</w:t>
          </w:r>
          <w:r>
            <w:tab/>
          </w:r>
          <w:r>
            <w:fldChar w:fldCharType="begin"/>
          </w:r>
          <w:r>
            <w:instrText xml:space="preserve"> PAGEREF _Toc20920 </w:instrText>
          </w:r>
          <w:r>
            <w:fldChar w:fldCharType="separate"/>
          </w:r>
          <w:r>
            <w:t>37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34"/>
            <w:tabs>
              <w:tab w:val="right" w:leader="dot" w:pos="8320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_Toc30720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t>3.</w:t>
          </w:r>
          <w:r>
            <w:rPr>
              <w:rFonts w:hint="eastAsia"/>
              <w:lang w:val="en-US" w:eastAsia="zh-CN"/>
            </w:rPr>
            <w:t>5</w:t>
          </w:r>
          <w:r>
            <w:t>、生成投标文件</w:t>
          </w:r>
          <w:r>
            <w:tab/>
          </w:r>
          <w:r>
            <w:fldChar w:fldCharType="begin"/>
          </w:r>
          <w:r>
            <w:instrText xml:space="preserve"> PAGEREF _Toc30720 </w:instrText>
          </w:r>
          <w:r>
            <w:fldChar w:fldCharType="separate"/>
          </w:r>
          <w:r>
            <w:t>37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49"/>
            <w:spacing w:line="240" w:lineRule="auto"/>
            <w:ind w:firstLine="360"/>
            <w:rPr>
              <w:b/>
            </w:rPr>
          </w:pPr>
          <w:r>
            <w:rPr>
              <w:rFonts w:ascii="Calibri" w:hAnsi="Calibri" w:cs="Calibri"/>
              <w:szCs w:val="20"/>
            </w:rPr>
            <w:fldChar w:fldCharType="end"/>
          </w:r>
        </w:p>
      </w:sdtContent>
    </w:sdt>
    <w:p>
      <w:pPr>
        <w:ind w:firstLine="422"/>
        <w:rPr>
          <w:b/>
        </w:rPr>
      </w:pPr>
    </w:p>
    <w:p>
      <w:pPr>
        <w:ind w:firstLine="0" w:firstLineChars="0"/>
        <w:rPr>
          <w:b/>
        </w:rPr>
      </w:pPr>
    </w:p>
    <w:p>
      <w:pPr>
        <w:widowControl/>
        <w:spacing w:line="240" w:lineRule="auto"/>
        <w:ind w:firstLine="0" w:firstLineChars="0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>
      <w:pPr>
        <w:pStyle w:val="63"/>
        <w:ind w:firstLine="0" w:firstLineChars="0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修订记录</w:t>
      </w:r>
    </w:p>
    <w:tbl>
      <w:tblPr>
        <w:tblStyle w:val="40"/>
        <w:tblW w:w="8285" w:type="dxa"/>
        <w:tblInd w:w="10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5"/>
        <w:gridCol w:w="1326"/>
        <w:gridCol w:w="2613"/>
        <w:gridCol w:w="1448"/>
        <w:gridCol w:w="1813"/>
      </w:tblGrid>
      <w:tr>
        <w:trPr>
          <w:trHeight w:val="681" w:hRule="atLeast"/>
        </w:trPr>
        <w:tc>
          <w:tcPr>
            <w:tcW w:w="1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28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版本</w:t>
            </w:r>
          </w:p>
        </w:tc>
        <w:tc>
          <w:tcPr>
            <w:tcW w:w="13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28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修改日期</w:t>
            </w:r>
          </w:p>
        </w:tc>
        <w:tc>
          <w:tcPr>
            <w:tcW w:w="26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28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修改内容</w:t>
            </w:r>
          </w:p>
        </w:tc>
        <w:tc>
          <w:tcPr>
            <w:tcW w:w="14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28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修改人</w:t>
            </w:r>
          </w:p>
        </w:tc>
        <w:tc>
          <w:tcPr>
            <w:tcW w:w="18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28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28"/>
              <w:jc w:val="center"/>
            </w:pPr>
            <w:r>
              <w:rPr>
                <w:rFonts w:hint="eastAsia"/>
              </w:rPr>
              <w:t>V1.0</w:t>
            </w:r>
          </w:p>
        </w:tc>
        <w:tc>
          <w:tcPr>
            <w:tcW w:w="13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28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202</w:t>
            </w:r>
            <w:r>
              <w:rPr>
                <w:rFonts w:hint="eastAsia"/>
                <w:lang w:val="en-US" w:eastAsia="zh-CN"/>
              </w:rPr>
              <w:t>1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  <w:lang w:val="en-US" w:eastAsia="zh-CN"/>
              </w:rPr>
              <w:t>3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26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28"/>
            </w:pPr>
            <w:r>
              <w:rPr>
                <w:rFonts w:hint="eastAsia"/>
              </w:rPr>
              <w:t>初稿所有章节</w:t>
            </w:r>
          </w:p>
        </w:tc>
        <w:tc>
          <w:tcPr>
            <w:tcW w:w="14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28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刘强、苗嘉欣</w:t>
            </w:r>
          </w:p>
        </w:tc>
        <w:tc>
          <w:tcPr>
            <w:tcW w:w="18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28"/>
            </w:pPr>
            <w:r>
              <w:rPr>
                <w:rFonts w:hint="eastAsia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199" w:firstLineChars="95"/>
            </w:pPr>
          </w:p>
        </w:tc>
        <w:tc>
          <w:tcPr>
            <w:tcW w:w="13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0" w:firstLineChars="0"/>
            </w:pPr>
          </w:p>
        </w:tc>
        <w:tc>
          <w:tcPr>
            <w:tcW w:w="26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0" w:firstLineChars="0"/>
            </w:pPr>
          </w:p>
        </w:tc>
        <w:tc>
          <w:tcPr>
            <w:tcW w:w="14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0" w:firstLineChars="0"/>
            </w:pPr>
          </w:p>
        </w:tc>
        <w:tc>
          <w:tcPr>
            <w:tcW w:w="18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0" w:leftChars="0" w:firstLine="210" w:firstLineChars="100"/>
            </w:pPr>
          </w:p>
        </w:tc>
        <w:tc>
          <w:tcPr>
            <w:tcW w:w="13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0" w:leftChars="0" w:firstLine="0" w:firstLineChars="0"/>
              <w:rPr>
                <w:rFonts w:hint="default" w:eastAsia="宋体"/>
                <w:lang w:val="en-US" w:eastAsia="zh-CN"/>
              </w:rPr>
            </w:pPr>
          </w:p>
        </w:tc>
        <w:tc>
          <w:tcPr>
            <w:tcW w:w="26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0" w:leftChars="0" w:firstLine="0" w:firstLineChars="0"/>
            </w:pPr>
          </w:p>
        </w:tc>
        <w:tc>
          <w:tcPr>
            <w:tcW w:w="14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0" w:leftChars="0" w:firstLine="0" w:firstLineChars="0"/>
            </w:pPr>
          </w:p>
        </w:tc>
        <w:tc>
          <w:tcPr>
            <w:tcW w:w="18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0" w:leftChars="0" w:firstLine="210" w:firstLineChars="100"/>
            </w:pPr>
          </w:p>
        </w:tc>
        <w:tc>
          <w:tcPr>
            <w:tcW w:w="13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0" w:leftChars="0" w:firstLine="0" w:firstLineChars="0"/>
            </w:pPr>
          </w:p>
        </w:tc>
        <w:tc>
          <w:tcPr>
            <w:tcW w:w="26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0" w:leftChars="0" w:firstLine="0" w:firstLineChars="0"/>
            </w:pPr>
          </w:p>
        </w:tc>
        <w:tc>
          <w:tcPr>
            <w:tcW w:w="14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0" w:leftChars="0" w:firstLine="0" w:firstLineChars="0"/>
            </w:pPr>
          </w:p>
        </w:tc>
        <w:tc>
          <w:tcPr>
            <w:tcW w:w="18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</w:tr>
    </w:tbl>
    <w:p>
      <w:pPr>
        <w:ind w:firstLine="420"/>
      </w:pPr>
      <w:bookmarkStart w:id="0" w:name="_Toc404764406"/>
      <w:bookmarkStart w:id="1" w:name="_Toc225152729"/>
      <w:bookmarkStart w:id="2" w:name="_Toc346701609"/>
      <w:bookmarkStart w:id="3" w:name="_Toc346183627"/>
      <w:bookmarkStart w:id="4" w:name="_Toc404243487"/>
    </w:p>
    <w:bookmarkEnd w:id="0"/>
    <w:bookmarkEnd w:id="1"/>
    <w:bookmarkEnd w:id="2"/>
    <w:bookmarkEnd w:id="3"/>
    <w:bookmarkEnd w:id="4"/>
    <w:p>
      <w:pPr>
        <w:pStyle w:val="4"/>
        <w:sectPr>
          <w:footerReference r:id="rId12" w:type="first"/>
          <w:footerReference r:id="rId11" w:type="default"/>
          <w:pgSz w:w="11920" w:h="16850"/>
          <w:pgMar w:top="1440" w:right="1800" w:bottom="1440" w:left="1800" w:header="892" w:footer="0" w:gutter="0"/>
          <w:pgNumType w:fmt="decimal" w:start="1"/>
          <w:cols w:equalWidth="0" w:num="1">
            <w:col w:w="8320"/>
          </w:cols>
          <w:titlePg/>
        </w:sectPr>
      </w:pPr>
      <w:bookmarkStart w:id="5" w:name="_Toc534708819"/>
      <w:bookmarkStart w:id="6" w:name="_Toc20339"/>
      <w:bookmarkStart w:id="7" w:name="_Toc346701723"/>
      <w:bookmarkStart w:id="8" w:name="_Toc15486"/>
      <w:bookmarkStart w:id="9" w:name="_Toc31243"/>
    </w:p>
    <w:p>
      <w:pPr>
        <w:pStyle w:val="4"/>
      </w:pPr>
      <w:r>
        <w:t>系统前期准备</w:t>
      </w:r>
      <w:bookmarkEnd w:id="5"/>
      <w:bookmarkEnd w:id="6"/>
      <w:bookmarkEnd w:id="7"/>
      <w:bookmarkEnd w:id="8"/>
      <w:bookmarkEnd w:id="9"/>
    </w:p>
    <w:p>
      <w:pPr>
        <w:pStyle w:val="5"/>
      </w:pPr>
      <w:bookmarkStart w:id="10" w:name="_Toc8794"/>
      <w:bookmarkStart w:id="11" w:name="_Toc23182"/>
      <w:r>
        <w:rPr>
          <w:rFonts w:hint="eastAsia"/>
        </w:rPr>
        <w:t>投标文件制作软件的安装</w:t>
      </w:r>
      <w:bookmarkEnd w:id="10"/>
      <w:bookmarkEnd w:id="11"/>
    </w:p>
    <w:p>
      <w:pPr>
        <w:tabs>
          <w:tab w:val="left" w:pos="1134"/>
        </w:tabs>
        <w:ind w:firstLine="436"/>
        <w:rPr>
          <w:color w:val="FF0000"/>
          <w:spacing w:val="4"/>
        </w:rPr>
      </w:pPr>
      <w:r>
        <w:rPr>
          <w:rFonts w:hint="eastAsia"/>
          <w:color w:val="FF0000"/>
          <w:spacing w:val="4"/>
        </w:rPr>
        <w:t>注意：使用IE9、IE10、IE11浏览器</w:t>
      </w:r>
      <w:r>
        <w:rPr>
          <w:rFonts w:hint="eastAsia"/>
          <w:color w:val="FF0000"/>
          <w:spacing w:val="4"/>
          <w:lang w:eastAsia="zh-CN"/>
        </w:rPr>
        <w:t>（</w:t>
      </w:r>
      <w:r>
        <w:rPr>
          <w:rFonts w:hint="eastAsia"/>
          <w:color w:val="FF0000"/>
          <w:spacing w:val="4"/>
          <w:lang w:val="en-US" w:eastAsia="zh-CN"/>
        </w:rPr>
        <w:t>推荐IE11浏览器</w:t>
      </w:r>
      <w:r>
        <w:rPr>
          <w:rFonts w:hint="eastAsia"/>
          <w:color w:val="FF0000"/>
          <w:spacing w:val="4"/>
          <w:lang w:eastAsia="zh-CN"/>
        </w:rPr>
        <w:t>）</w:t>
      </w:r>
      <w:r>
        <w:rPr>
          <w:rFonts w:hint="eastAsia"/>
          <w:color w:val="FF0000"/>
          <w:spacing w:val="4"/>
        </w:rPr>
        <w:t>登陆新疆公共资源交易网(http://zwfw.xinjiang.gov.cn/xinjiangggzy/)，不能使用IE8等其他版本、360、QQ、遨游、谷歌浏览器！！！！！！！</w:t>
      </w:r>
    </w:p>
    <w:p>
      <w:pPr>
        <w:tabs>
          <w:tab w:val="left" w:pos="1134"/>
        </w:tabs>
        <w:ind w:firstLine="436"/>
        <w:rPr>
          <w:spacing w:val="4"/>
        </w:rPr>
      </w:pPr>
      <w:r>
        <w:rPr>
          <w:rFonts w:hint="eastAsia"/>
          <w:spacing w:val="4"/>
        </w:rPr>
        <w:t>并把电脑上的360安全卫士、防火墙等安全软件关闭。</w:t>
      </w:r>
    </w:p>
    <w:p>
      <w:pPr>
        <w:numPr>
          <w:ilvl w:val="0"/>
          <w:numId w:val="2"/>
        </w:numPr>
        <w:ind w:firstLine="42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打开网页—新疆公共资源交易网。找到下方“下载中心—新点投标文件制作软件（新疆政务版）”。点击下载，如下图所示。</w:t>
      </w:r>
    </w:p>
    <w:p>
      <w:pPr>
        <w:ind w:firstLine="0" w:firstLineChars="0"/>
      </w:pPr>
      <w:r>
        <w:drawing>
          <wp:inline distT="0" distB="0" distL="114300" distR="114300">
            <wp:extent cx="5273040" cy="2469515"/>
            <wp:effectExtent l="0" t="0" r="3810" b="6985"/>
            <wp:docPr id="3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76850" cy="2382520"/>
            <wp:effectExtent l="0" t="0" r="11430" b="10160"/>
            <wp:docPr id="4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134"/>
        </w:tabs>
        <w:ind w:firstLine="420"/>
      </w:pPr>
      <w:r>
        <w:rPr>
          <w:rFonts w:hint="eastAsia"/>
        </w:rPr>
        <w:t>2、</w:t>
      </w:r>
      <w:bookmarkStart w:id="12" w:name="_Toc410898084"/>
      <w:bookmarkStart w:id="13" w:name="_Toc411321786"/>
      <w:bookmarkStart w:id="14" w:name="_Toc410914265"/>
      <w:r>
        <w:t>安装</w:t>
      </w:r>
      <w:bookmarkEnd w:id="12"/>
      <w:bookmarkEnd w:id="13"/>
      <w:bookmarkEnd w:id="14"/>
      <w:r>
        <w:rPr>
          <w:rFonts w:hint="eastAsia"/>
        </w:rPr>
        <w:t>投标文件制作软件</w:t>
      </w:r>
    </w:p>
    <w:p>
      <w:pPr>
        <w:tabs>
          <w:tab w:val="left" w:pos="1134"/>
        </w:tabs>
        <w:ind w:firstLine="420"/>
        <w:rPr>
          <w:color w:val="FF0000"/>
        </w:rPr>
      </w:pPr>
      <w:r>
        <w:rPr>
          <w:rFonts w:hint="eastAsia"/>
          <w:color w:val="FF0000"/>
        </w:rPr>
        <w:t xml:space="preserve">前提： </w:t>
      </w:r>
    </w:p>
    <w:p>
      <w:pPr>
        <w:tabs>
          <w:tab w:val="left" w:pos="1134"/>
        </w:tabs>
        <w:ind w:firstLine="420"/>
        <w:rPr>
          <w:color w:val="FF0000"/>
        </w:rPr>
      </w:pPr>
      <w:r>
        <w:rPr>
          <w:rFonts w:hint="eastAsia"/>
          <w:color w:val="FF0000"/>
        </w:rPr>
        <w:t>①如果电脑上安装的是</w:t>
      </w:r>
      <w:r>
        <w:rPr>
          <w:color w:val="FF0000"/>
        </w:rPr>
        <w:t>wps</w:t>
      </w:r>
      <w:r>
        <w:rPr>
          <w:rFonts w:hint="eastAsia"/>
          <w:color w:val="FF0000"/>
        </w:rPr>
        <w:t>，请先卸载掉，然后安装</w:t>
      </w:r>
      <w:r>
        <w:rPr>
          <w:color w:val="FF0000"/>
        </w:rPr>
        <w:t>office 2010</w:t>
      </w:r>
      <w:r>
        <w:rPr>
          <w:rFonts w:hint="eastAsia"/>
          <w:color w:val="FF0000"/>
        </w:rPr>
        <w:t>，安装文件自行去网上搜索并下载安装；</w:t>
      </w:r>
    </w:p>
    <w:p>
      <w:pPr>
        <w:tabs>
          <w:tab w:val="left" w:pos="1134"/>
        </w:tabs>
        <w:ind w:firstLine="420"/>
        <w:rPr>
          <w:color w:val="FF0000"/>
        </w:rPr>
      </w:pPr>
      <w:r>
        <w:rPr>
          <w:rFonts w:hint="eastAsia" w:ascii="宋体" w:hAnsi="宋体" w:cs="宋体"/>
          <w:color w:val="FF0000"/>
        </w:rPr>
        <w:t>②</w:t>
      </w:r>
      <w:r>
        <w:rPr>
          <w:rFonts w:hint="eastAsia"/>
          <w:color w:val="FF0000"/>
        </w:rPr>
        <w:t>在安装之前请先关闭</w:t>
      </w:r>
      <w:r>
        <w:rPr>
          <w:color w:val="FF0000"/>
        </w:rPr>
        <w:t>IE</w:t>
      </w:r>
      <w:r>
        <w:rPr>
          <w:rFonts w:hint="eastAsia"/>
          <w:color w:val="FF0000"/>
        </w:rPr>
        <w:t>浏览器、</w:t>
      </w:r>
      <w:r>
        <w:rPr>
          <w:color w:val="FF0000"/>
        </w:rPr>
        <w:t>office</w:t>
      </w:r>
      <w:r>
        <w:rPr>
          <w:rFonts w:hint="eastAsia"/>
          <w:color w:val="FF0000"/>
        </w:rPr>
        <w:t>软件、退出</w:t>
      </w:r>
      <w:r>
        <w:rPr>
          <w:color w:val="FF0000"/>
        </w:rPr>
        <w:t>360</w:t>
      </w:r>
      <w:r>
        <w:rPr>
          <w:rFonts w:hint="eastAsia"/>
          <w:color w:val="FF0000"/>
        </w:rPr>
        <w:t>安全卫士等安全软件，然后再进行安装；</w:t>
      </w:r>
      <w:r>
        <w:rPr>
          <w:color w:val="FF0000"/>
        </w:rPr>
        <w:t xml:space="preserve"> </w:t>
      </w:r>
    </w:p>
    <w:p>
      <w:pPr>
        <w:tabs>
          <w:tab w:val="left" w:pos="1134"/>
        </w:tabs>
        <w:ind w:firstLine="420"/>
        <w:rPr>
          <w:color w:val="FF0000"/>
        </w:rPr>
      </w:pPr>
      <w:r>
        <w:rPr>
          <w:rFonts w:hint="eastAsia" w:ascii="宋体" w:hAnsi="宋体" w:cs="宋体"/>
          <w:color w:val="FF0000"/>
        </w:rPr>
        <w:t>③</w:t>
      </w:r>
      <w:r>
        <w:rPr>
          <w:rFonts w:hint="eastAsia"/>
          <w:color w:val="FF0000"/>
        </w:rPr>
        <w:t>安装前不要把</w:t>
      </w:r>
      <w:r>
        <w:rPr>
          <w:color w:val="FF0000"/>
        </w:rPr>
        <w:t>CA</w:t>
      </w:r>
      <w:r>
        <w:rPr>
          <w:rFonts w:hint="eastAsia"/>
          <w:color w:val="FF0000"/>
        </w:rPr>
        <w:t>数字证书查到电脑上，安装完毕后再插入；</w:t>
      </w:r>
      <w:r>
        <w:rPr>
          <w:color w:val="FF0000"/>
        </w:rPr>
        <w:t xml:space="preserve"> </w:t>
      </w:r>
    </w:p>
    <w:p>
      <w:pPr>
        <w:tabs>
          <w:tab w:val="left" w:pos="1134"/>
        </w:tabs>
        <w:ind w:firstLine="420"/>
        <w:rPr>
          <w:color w:val="FF0000"/>
        </w:rPr>
      </w:pPr>
      <w:r>
        <w:rPr>
          <w:rFonts w:hint="eastAsia" w:ascii="宋体" w:hAnsi="宋体" w:cs="宋体"/>
          <w:color w:val="FF0000"/>
        </w:rPr>
        <w:t>④</w:t>
      </w:r>
      <w:r>
        <w:rPr>
          <w:rFonts w:hint="eastAsia"/>
          <w:color w:val="FF0000"/>
        </w:rPr>
        <w:t>如果是</w:t>
      </w:r>
      <w:r>
        <w:rPr>
          <w:color w:val="FF0000"/>
        </w:rPr>
        <w:t>win7</w:t>
      </w:r>
      <w:r>
        <w:rPr>
          <w:rFonts w:hint="eastAsia"/>
          <w:color w:val="FF0000"/>
        </w:rPr>
        <w:t>系统，请在安装程序上点右键</w:t>
      </w:r>
      <w:r>
        <w:rPr>
          <w:color w:val="FF0000"/>
        </w:rPr>
        <w:t>“</w:t>
      </w:r>
      <w:r>
        <w:rPr>
          <w:rFonts w:hint="eastAsia"/>
          <w:color w:val="FF0000"/>
        </w:rPr>
        <w:t>以管理员身份运行</w:t>
      </w:r>
      <w:r>
        <w:rPr>
          <w:color w:val="FF0000"/>
        </w:rPr>
        <w:t>”</w:t>
      </w:r>
      <w:r>
        <w:rPr>
          <w:rFonts w:hint="eastAsia"/>
          <w:color w:val="FF0000"/>
        </w:rPr>
        <w:t>；</w:t>
      </w:r>
      <w:r>
        <w:rPr>
          <w:color w:val="FF0000"/>
        </w:rPr>
        <w:t xml:space="preserve"> </w:t>
      </w:r>
    </w:p>
    <w:p>
      <w:pPr>
        <w:tabs>
          <w:tab w:val="left" w:pos="1134"/>
        </w:tabs>
        <w:ind w:firstLine="420"/>
        <w:rPr>
          <w:color w:val="FF0000"/>
        </w:rPr>
      </w:pPr>
      <w:r>
        <w:rPr>
          <w:rFonts w:hint="eastAsia" w:ascii="宋体" w:hAnsi="宋体" w:cs="宋体"/>
          <w:color w:val="FF0000"/>
        </w:rPr>
        <w:t>⑤</w:t>
      </w:r>
      <w:r>
        <w:rPr>
          <w:rFonts w:hint="eastAsia"/>
          <w:color w:val="FF0000"/>
        </w:rPr>
        <w:t>如果安装过程出现问题，请再从步骤</w:t>
      </w:r>
      <w:r>
        <w:rPr>
          <w:color w:val="FF0000"/>
        </w:rPr>
        <w:t>1</w:t>
      </w:r>
      <w:r>
        <w:rPr>
          <w:rFonts w:hint="eastAsia"/>
          <w:color w:val="FF0000"/>
        </w:rPr>
        <w:t>重新安装；</w:t>
      </w:r>
    </w:p>
    <w:p>
      <w:pPr>
        <w:tabs>
          <w:tab w:val="left" w:pos="1134"/>
        </w:tabs>
        <w:ind w:firstLine="420"/>
        <w:rPr>
          <w:color w:val="FF0000"/>
        </w:rPr>
      </w:pPr>
      <w:r>
        <w:rPr>
          <w:color w:val="FF0000"/>
        </w:rPr>
        <w:fldChar w:fldCharType="begin"/>
      </w:r>
      <w:r>
        <w:rPr>
          <w:color w:val="FF0000"/>
        </w:rPr>
        <w:instrText xml:space="preserve"> </w:instrText>
      </w:r>
      <w:r>
        <w:rPr>
          <w:rFonts w:hint="eastAsia"/>
          <w:color w:val="FF0000"/>
        </w:rPr>
        <w:instrText xml:space="preserve">= 6 \* GB3</w:instrText>
      </w:r>
      <w:r>
        <w:rPr>
          <w:color w:val="FF0000"/>
        </w:rPr>
        <w:instrText xml:space="preserve"> </w:instrText>
      </w:r>
      <w:r>
        <w:rPr>
          <w:color w:val="FF0000"/>
        </w:rPr>
        <w:fldChar w:fldCharType="separate"/>
      </w:r>
      <w:r>
        <w:rPr>
          <w:rFonts w:hint="eastAsia"/>
          <w:color w:val="FF0000"/>
        </w:rPr>
        <w:t>⑥</w:t>
      </w:r>
      <w:r>
        <w:rPr>
          <w:color w:val="FF0000"/>
        </w:rPr>
        <w:fldChar w:fldCharType="end"/>
      </w:r>
      <w:r>
        <w:rPr>
          <w:rFonts w:hint="eastAsia"/>
          <w:color w:val="FF0000"/>
        </w:rPr>
        <w:t>保证CA数字证书在项目开标时间内未过期。</w:t>
      </w:r>
    </w:p>
    <w:p>
      <w:pPr>
        <w:tabs>
          <w:tab w:val="left" w:pos="1134"/>
        </w:tabs>
        <w:ind w:firstLine="420"/>
        <w:rPr>
          <w:color w:val="000000"/>
        </w:rPr>
      </w:pPr>
      <w:r>
        <w:rPr>
          <w:rFonts w:hint="eastAsia"/>
          <w:color w:val="000000"/>
        </w:rPr>
        <w:t>安装步骤如下：</w:t>
      </w:r>
    </w:p>
    <w:p>
      <w:pPr>
        <w:tabs>
          <w:tab w:val="left" w:pos="1134"/>
        </w:tabs>
        <w:ind w:firstLine="420"/>
      </w:pPr>
      <w:r>
        <w:rPr>
          <w:rFonts w:hint="eastAsia"/>
        </w:rPr>
        <w:t>3、双击下载好的投标文件制作软件</w:t>
      </w:r>
      <w:r>
        <w:drawing>
          <wp:inline distT="0" distB="0" distL="114300" distR="114300">
            <wp:extent cx="742950" cy="1209675"/>
            <wp:effectExtent l="0" t="0" r="0" b="9525"/>
            <wp:docPr id="4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134"/>
        </w:tabs>
        <w:ind w:firstLine="0" w:firstLineChars="0"/>
      </w:pPr>
    </w:p>
    <w:p>
      <w:pPr>
        <w:tabs>
          <w:tab w:val="left" w:pos="1134"/>
        </w:tabs>
        <w:ind w:firstLine="0" w:firstLineChars="0"/>
        <w:rPr>
          <w:spacing w:val="4"/>
        </w:rPr>
      </w:pPr>
      <w:r>
        <w:drawing>
          <wp:inline distT="0" distB="0" distL="114300" distR="114300">
            <wp:extent cx="5274945" cy="3956050"/>
            <wp:effectExtent l="0" t="0" r="1905" b="6350"/>
            <wp:docPr id="4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134"/>
        </w:tabs>
        <w:ind w:firstLine="436"/>
        <w:rPr>
          <w:spacing w:val="4"/>
        </w:rPr>
      </w:pPr>
      <w:r>
        <w:rPr>
          <w:rFonts w:hint="eastAsia"/>
          <w:spacing w:val="4"/>
        </w:rPr>
        <w:t>选中“我同意该许可协议的条款”，点击下一步</w:t>
      </w:r>
    </w:p>
    <w:p>
      <w:pPr>
        <w:tabs>
          <w:tab w:val="left" w:pos="1134"/>
        </w:tabs>
        <w:ind w:firstLine="436"/>
        <w:rPr>
          <w:spacing w:val="4"/>
        </w:rPr>
      </w:pPr>
      <w:r>
        <w:rPr>
          <w:rFonts w:hint="eastAsia"/>
          <w:spacing w:val="4"/>
        </w:rPr>
        <w:t>多次点击下一步后进入安装界面（使用默认安装目录无需更改），如下图：</w:t>
      </w:r>
    </w:p>
    <w:p>
      <w:pPr>
        <w:tabs>
          <w:tab w:val="left" w:pos="1134"/>
        </w:tabs>
        <w:ind w:firstLine="0" w:firstLineChars="0"/>
        <w:rPr>
          <w:spacing w:val="4"/>
        </w:rPr>
      </w:pPr>
      <w:r>
        <w:drawing>
          <wp:inline distT="0" distB="0" distL="114300" distR="114300">
            <wp:extent cx="5247640" cy="3774440"/>
            <wp:effectExtent l="0" t="0" r="10160" b="1651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37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134"/>
        </w:tabs>
        <w:ind w:firstLine="418" w:firstLineChars="192"/>
        <w:rPr>
          <w:spacing w:val="4"/>
        </w:rPr>
      </w:pPr>
    </w:p>
    <w:p>
      <w:pPr>
        <w:tabs>
          <w:tab w:val="left" w:pos="1134"/>
        </w:tabs>
        <w:ind w:firstLine="436"/>
        <w:rPr>
          <w:spacing w:val="4"/>
        </w:rPr>
      </w:pPr>
      <w:r>
        <w:rPr>
          <w:rFonts w:hint="eastAsia"/>
          <w:spacing w:val="4"/>
        </w:rPr>
        <w:t>安装完成，点击完成按钮，自动弹出如下界面</w:t>
      </w:r>
    </w:p>
    <w:p>
      <w:pPr>
        <w:tabs>
          <w:tab w:val="left" w:pos="1134"/>
        </w:tabs>
        <w:ind w:firstLine="0" w:firstLineChars="0"/>
        <w:rPr>
          <w:spacing w:val="4"/>
        </w:rPr>
      </w:pPr>
      <w:r>
        <w:rPr>
          <w:spacing w:val="4"/>
        </w:rPr>
        <w:drawing>
          <wp:inline distT="0" distB="0" distL="114300" distR="114300">
            <wp:extent cx="5248275" cy="3960495"/>
            <wp:effectExtent l="0" t="0" r="9525" b="1905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134"/>
        </w:tabs>
        <w:ind w:firstLine="436"/>
        <w:rPr>
          <w:spacing w:val="4"/>
        </w:rPr>
      </w:pPr>
    </w:p>
    <w:p>
      <w:pPr>
        <w:tabs>
          <w:tab w:val="left" w:pos="1134"/>
        </w:tabs>
        <w:ind w:firstLine="0" w:firstLineChars="0"/>
        <w:rPr>
          <w:spacing w:val="4"/>
        </w:rPr>
      </w:pPr>
      <w:r>
        <w:drawing>
          <wp:inline distT="0" distB="0" distL="114300" distR="114300">
            <wp:extent cx="5247005" cy="3415030"/>
            <wp:effectExtent l="0" t="0" r="10795" b="13970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341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134"/>
        </w:tabs>
        <w:ind w:firstLine="436"/>
        <w:rPr>
          <w:spacing w:val="4"/>
        </w:rPr>
      </w:pPr>
      <w:r>
        <w:rPr>
          <w:rFonts w:hint="eastAsia"/>
          <w:spacing w:val="4"/>
        </w:rPr>
        <w:t>等待界面自动关闭</w:t>
      </w:r>
    </w:p>
    <w:p>
      <w:pPr>
        <w:tabs>
          <w:tab w:val="left" w:pos="1134"/>
        </w:tabs>
        <w:ind w:firstLine="436"/>
        <w:rPr>
          <w:spacing w:val="4"/>
        </w:rPr>
      </w:pPr>
      <w:r>
        <w:rPr>
          <w:rFonts w:hint="eastAsia"/>
          <w:spacing w:val="4"/>
        </w:rPr>
        <w:t>点击完成，投标文件制作工具安装过程结束，若提示重新启动系统，点击确认重新启动系统。</w:t>
      </w:r>
    </w:p>
    <w:p>
      <w:pPr>
        <w:ind w:firstLine="420"/>
      </w:pPr>
    </w:p>
    <w:p>
      <w:pPr>
        <w:pStyle w:val="5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15" w:name="_Toc28171"/>
      <w:bookmarkStart w:id="16" w:name="_Toc346701610"/>
      <w:bookmarkStart w:id="17" w:name="_Toc12741"/>
      <w:bookmarkStart w:id="18" w:name="_Toc29463"/>
      <w:bookmarkStart w:id="19" w:name="_Toc27914"/>
      <w:r>
        <w:rPr>
          <w:color w:val="000000" w:themeColor="text1"/>
          <w14:textFill>
            <w14:solidFill>
              <w14:schemeClr w14:val="tx1"/>
            </w14:solidFill>
          </w14:textFill>
        </w:rPr>
        <w:t>驱动安装说明</w:t>
      </w:r>
      <w:bookmarkEnd w:id="15"/>
      <w:bookmarkEnd w:id="16"/>
      <w:bookmarkEnd w:id="17"/>
      <w:bookmarkEnd w:id="18"/>
      <w:bookmarkEnd w:id="19"/>
    </w:p>
    <w:p>
      <w:pPr>
        <w:ind w:firstLine="420"/>
      </w:pPr>
      <w:r>
        <w:rPr>
          <w:rFonts w:hint="eastAsia"/>
        </w:rPr>
        <w:t>1、打开网页—新疆公共资源交易网。找到下方“下载中心—新点驱动（新疆互联互通版）”。点击下载，如下图所示。</w:t>
      </w:r>
    </w:p>
    <w:p>
      <w:pPr>
        <w:ind w:firstLine="0" w:firstLineChars="0"/>
      </w:pPr>
      <w:r>
        <w:drawing>
          <wp:inline distT="0" distB="0" distL="114300" distR="114300">
            <wp:extent cx="5273040" cy="2469515"/>
            <wp:effectExtent l="0" t="0" r="3810" b="6985"/>
            <wp:docPr id="5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73040" cy="2478405"/>
            <wp:effectExtent l="0" t="0" r="3810" b="17145"/>
            <wp:docPr id="5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7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、双击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下载下来的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安装程序</w:t>
      </w:r>
      <w:r>
        <w:drawing>
          <wp:inline distT="0" distB="0" distL="114300" distR="114300">
            <wp:extent cx="714375" cy="1047750"/>
            <wp:effectExtent l="0" t="0" r="9525" b="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，进入安装页面。</w:t>
      </w:r>
    </w:p>
    <w:p>
      <w:pPr>
        <w:autoSpaceDE w:val="0"/>
        <w:autoSpaceDN w:val="0"/>
        <w:adjustRightInd w:val="0"/>
        <w:ind w:right="-20" w:firstLine="0" w:firstLineChars="0"/>
        <w:jc w:val="both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4945" cy="3956050"/>
            <wp:effectExtent l="0" t="0" r="1905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注：在安装驱动之前，请确保所有浏览器均已关闭。</w:t>
      </w:r>
    </w:p>
    <w:p>
      <w:pPr>
        <w:ind w:firstLine="42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3、选中协议，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“自定义安装”，打开安装目录位置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4945" cy="3956050"/>
            <wp:effectExtent l="0" t="0" r="1905" b="635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如果不点击“自定义安装”，点击“快速安装”按钮，则直接开始安装驱动，安装位置默认。</w:t>
      </w:r>
    </w:p>
    <w:p>
      <w:pPr>
        <w:ind w:firstLine="42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3、选择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需要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安装</w:t>
      </w:r>
      <w:r>
        <w:rPr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的目录</w:t>
      </w:r>
      <w:r>
        <w:rPr>
          <w:rFonts w:hint="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，点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击“立即安装”按钮，开始安装驱动。</w:t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7960" cy="3305810"/>
            <wp:effectExtent l="0" t="0" r="8890" b="8890"/>
            <wp:docPr id="17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06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9"/>
        <w:ind w:firstLine="0" w:firstLineChars="0"/>
        <w:jc w:val="center"/>
        <w:rPr>
          <w:b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</w:p>
    <w:p>
      <w:pPr>
        <w:ind w:firstLine="436"/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</w:p>
    <w:p>
      <w:pPr>
        <w:ind w:firstLine="42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4、驱动安装完成后，打开完成界面。</w:t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9230" cy="3951605"/>
            <wp:effectExtent l="0" t="0" r="7620" b="10795"/>
            <wp:docPr id="47" name="图片 1" descr="C:\Users\Administrator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" descr="C:\Users\Administrator\Desktop\图片1.png图片1"/>
                    <pic:cNvPicPr>
                      <a:picLocks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1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9"/>
        <w:ind w:firstLine="0" w:firstLineChars="0"/>
        <w:jc w:val="center"/>
        <w:rPr>
          <w:b/>
          <w:color w:val="000000" w:themeColor="text1"/>
          <w:spacing w:val="4"/>
          <w:sz w:val="21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3"/>
        </w:numPr>
        <w:ind w:firstLine="42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点击“完成”按钮，驱动安装成功，桌面显示图标</w:t>
      </w:r>
      <w:r>
        <w:drawing>
          <wp:inline distT="0" distB="0" distL="114300" distR="114300">
            <wp:extent cx="714375" cy="1047750"/>
            <wp:effectExtent l="0" t="0" r="9525" b="0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5"/>
        <w:tabs>
          <w:tab w:val="left" w:pos="1134"/>
        </w:tabs>
      </w:pPr>
      <w:bookmarkStart w:id="20" w:name="_Toc411260812"/>
      <w:bookmarkStart w:id="21" w:name="_Toc346183633"/>
      <w:bookmarkStart w:id="22" w:name="_Toc411349740"/>
      <w:bookmarkStart w:id="23" w:name="_Toc24836"/>
      <w:bookmarkStart w:id="24" w:name="_Toc11754"/>
      <w:bookmarkStart w:id="25" w:name="_Toc410898087"/>
      <w:bookmarkStart w:id="26" w:name="_Toc20541"/>
      <w:bookmarkStart w:id="27" w:name="_Toc499146677"/>
      <w:bookmarkStart w:id="28" w:name="_Toc19894"/>
      <w:r>
        <w:t>检测工具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</w:p>
    <w:p>
      <w:pPr>
        <w:pStyle w:val="3"/>
        <w:tabs>
          <w:tab w:val="left" w:pos="1134"/>
        </w:tabs>
      </w:pPr>
      <w:bookmarkStart w:id="29" w:name="_Toc29837"/>
      <w:bookmarkStart w:id="30" w:name="_Toc23698"/>
      <w:bookmarkStart w:id="31" w:name="_Toc499146678"/>
      <w:bookmarkStart w:id="32" w:name="_Toc411349741"/>
      <w:bookmarkStart w:id="33" w:name="_Toc24110"/>
      <w:bookmarkStart w:id="34" w:name="_Toc346183634"/>
      <w:bookmarkStart w:id="35" w:name="_Toc411260813"/>
      <w:bookmarkStart w:id="36" w:name="_Toc11894"/>
      <w:bookmarkStart w:id="37" w:name="_Toc410898088"/>
      <w:r>
        <w:t>启动检测工具</w:t>
      </w:r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</w:p>
    <w:p>
      <w:pPr>
        <w:tabs>
          <w:tab w:val="left" w:pos="1134"/>
        </w:tabs>
        <w:ind w:firstLine="0" w:firstLineChars="0"/>
        <w:rPr>
          <w:spacing w:val="4"/>
        </w:rPr>
      </w:pPr>
      <w:r>
        <w:rPr>
          <w:spacing w:val="4"/>
        </w:rPr>
        <w:t>用户可以点击桌面上的</w:t>
      </w:r>
      <w:r>
        <w:rPr>
          <w:rFonts w:hint="eastAsia"/>
          <w:spacing w:val="4"/>
        </w:rPr>
        <w:t>“检测工具（新疆互联互通版）”</w:t>
      </w:r>
      <w:r>
        <w:rPr>
          <w:spacing w:val="4"/>
        </w:rPr>
        <w:t>图标来启动检测工具。</w:t>
      </w:r>
    </w:p>
    <w:p>
      <w:pPr>
        <w:pStyle w:val="49"/>
        <w:tabs>
          <w:tab w:val="left" w:pos="1134"/>
        </w:tabs>
        <w:ind w:firstLine="0" w:firstLineChars="0"/>
        <w:jc w:val="center"/>
        <w:rPr>
          <w:b/>
          <w:spacing w:val="4"/>
        </w:rPr>
      </w:pPr>
      <w:r>
        <w:drawing>
          <wp:inline distT="0" distB="0" distL="114300" distR="114300">
            <wp:extent cx="704850" cy="1057275"/>
            <wp:effectExtent l="0" t="0" r="0" b="9525"/>
            <wp:docPr id="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1134"/>
        </w:tabs>
      </w:pPr>
      <w:bookmarkStart w:id="38" w:name="_Toc499146679"/>
      <w:bookmarkStart w:id="39" w:name="_Toc410898089"/>
      <w:bookmarkStart w:id="40" w:name="_Toc6319"/>
      <w:bookmarkStart w:id="41" w:name="_Toc346183635"/>
      <w:bookmarkStart w:id="42" w:name="_Toc411260814"/>
      <w:bookmarkStart w:id="43" w:name="_Toc23405"/>
      <w:bookmarkStart w:id="44" w:name="_Toc5840"/>
      <w:bookmarkStart w:id="45" w:name="_Toc14048"/>
      <w:bookmarkStart w:id="46" w:name="_Toc411349742"/>
      <w:r>
        <w:t>系统检测</w:t>
      </w:r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</w:p>
    <w:p>
      <w:pPr>
        <w:rPr>
          <w:rFonts w:hint="eastAsia"/>
          <w:lang w:val="en-US" w:eastAsia="zh-CN"/>
        </w:rPr>
      </w:pPr>
      <w:r>
        <w:rPr>
          <w:rFonts w:hint="eastAsia"/>
          <w:b/>
          <w:bCs/>
          <w:color w:val="FF0000"/>
          <w:highlight w:val="none"/>
          <w:lang w:val="en-US" w:eastAsia="zh-CN"/>
        </w:rPr>
        <w:t>CA办理具体操作说明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打开网页—新疆公共资源交易网。找到下方“</w:t>
      </w:r>
      <w:r>
        <w:rPr>
          <w:rFonts w:hint="eastAsia"/>
          <w:lang w:val="en-US" w:eastAsia="zh-CN"/>
        </w:rPr>
        <w:t>办事指南</w:t>
      </w:r>
      <w:r>
        <w:rPr>
          <w:rFonts w:hint="eastAsia"/>
        </w:rPr>
        <w:t>—</w:t>
      </w:r>
      <w:r>
        <w:rPr>
          <w:rFonts w:hint="eastAsia"/>
          <w:lang w:val="en-US" w:eastAsia="zh-CN"/>
        </w:rPr>
        <w:t>新疆维吾尔自治区CA数字证书和电子签章办理附件</w:t>
      </w:r>
      <w:r>
        <w:rPr>
          <w:rFonts w:hint="eastAsia"/>
        </w:rPr>
        <w:t>”。点击下载，如下图所示。</w:t>
      </w:r>
    </w:p>
    <w:p>
      <w:pPr>
        <w:ind w:left="0" w:leftChars="0" w:firstLine="0" w:firstLineChars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8755" cy="2558415"/>
            <wp:effectExtent l="0" t="0" r="9525" b="190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firstLine="436"/>
        <w:rPr>
          <w:spacing w:val="4"/>
        </w:rPr>
      </w:pPr>
      <w:r>
        <w:rPr>
          <w:rFonts w:hint="eastAsia"/>
          <w:spacing w:val="4"/>
        </w:rPr>
        <w:t xml:space="preserve">插入CA锁，点击“插锁一件检测”按钮，如图所示: </w:t>
      </w:r>
      <w:r>
        <w:drawing>
          <wp:inline distT="0" distB="0" distL="114300" distR="114300">
            <wp:extent cx="5269865" cy="3325495"/>
            <wp:effectExtent l="0" t="0" r="3175" b="12065"/>
            <wp:docPr id="3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spacing w:val="4"/>
        </w:rPr>
      </w:pPr>
      <w:r>
        <w:drawing>
          <wp:inline distT="0" distB="0" distL="114300" distR="114300">
            <wp:extent cx="5269865" cy="3325495"/>
            <wp:effectExtent l="0" t="0" r="6985" b="8255"/>
            <wp:docPr id="4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输入CA所密码，</w:t>
      </w:r>
      <w:r>
        <w:rPr>
          <w:rFonts w:hint="eastAsia"/>
          <w:spacing w:val="4"/>
        </w:rPr>
        <w:t>如图所示：</w:t>
      </w:r>
    </w:p>
    <w:p>
      <w:pPr>
        <w:ind w:firstLine="0" w:firstLineChars="0"/>
      </w:pPr>
      <w:r>
        <w:rPr>
          <w:rFonts w:hint="eastAsia"/>
          <w:spacing w:val="4"/>
        </w:rPr>
        <w:t xml:space="preserve"> </w:t>
      </w:r>
      <w:r>
        <w:drawing>
          <wp:inline distT="0" distB="0" distL="114300" distR="114300">
            <wp:extent cx="5269865" cy="3325495"/>
            <wp:effectExtent l="0" t="0" r="6985" b="8255"/>
            <wp:docPr id="4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spacing w:val="4"/>
        </w:rPr>
      </w:pPr>
      <w:r>
        <w:rPr>
          <w:rFonts w:hint="eastAsia"/>
          <w:spacing w:val="4"/>
        </w:rPr>
        <w:t>检测工具会自动对CA进行检测，如图所示：</w:t>
      </w:r>
    </w:p>
    <w:p>
      <w:pPr>
        <w:ind w:firstLine="0" w:firstLineChars="0"/>
      </w:pPr>
      <w:r>
        <w:drawing>
          <wp:inline distT="0" distB="0" distL="114300" distR="114300">
            <wp:extent cx="5269865" cy="3325495"/>
            <wp:effectExtent l="0" t="0" r="6985" b="8255"/>
            <wp:docPr id="4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pStyle w:val="3"/>
        <w:ind w:left="1072" w:hanging="1072"/>
      </w:pPr>
      <w:bookmarkStart w:id="47" w:name="_Toc27655"/>
      <w:bookmarkStart w:id="48" w:name="_Toc22429"/>
      <w:bookmarkStart w:id="49" w:name="_Toc346701619"/>
      <w:bookmarkStart w:id="50" w:name="_Toc1704"/>
      <w:bookmarkStart w:id="51" w:name="_Toc24529"/>
      <w:bookmarkStart w:id="52" w:name="_Toc31970"/>
      <w:bookmarkStart w:id="53" w:name="_Toc346183637"/>
      <w:bookmarkStart w:id="54" w:name="_Toc475978924"/>
      <w:bookmarkStart w:id="55" w:name="_Toc11534"/>
      <w:bookmarkStart w:id="56" w:name="_Toc1324"/>
      <w:r>
        <w:t>证书检测</w:t>
      </w:r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</w:p>
    <w:p>
      <w:pPr>
        <w:ind w:firstLine="436"/>
        <w:jc w:val="center"/>
        <w:rPr>
          <w:spacing w:val="4"/>
        </w:rPr>
      </w:pPr>
      <w:r>
        <w:rPr>
          <w:rFonts w:hint="eastAsia"/>
          <w:spacing w:val="4"/>
        </w:rPr>
        <w:t>点击检测工具上方的“证书显示”按钮，可以对CA进行证书的检测，如图所示：</w:t>
      </w:r>
      <w:r>
        <w:drawing>
          <wp:inline distT="0" distB="0" distL="114300" distR="114300">
            <wp:extent cx="5269865" cy="3325495"/>
            <wp:effectExtent l="0" t="0" r="6985" b="825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left="1072" w:hanging="1072"/>
      </w:pPr>
      <w:bookmarkStart w:id="57" w:name="_Toc475978925"/>
      <w:bookmarkStart w:id="58" w:name="_Toc6111"/>
      <w:bookmarkStart w:id="59" w:name="_Toc11729"/>
      <w:bookmarkStart w:id="60" w:name="_Toc29420"/>
      <w:bookmarkStart w:id="61" w:name="_Toc346183638"/>
      <w:bookmarkStart w:id="62" w:name="_Toc24294"/>
      <w:bookmarkStart w:id="63" w:name="_Toc25708"/>
      <w:bookmarkStart w:id="64" w:name="_Toc29439"/>
      <w:bookmarkStart w:id="65" w:name="_Toc346701620"/>
      <w:bookmarkStart w:id="66" w:name="_Toc21354"/>
      <w:bookmarkStart w:id="67" w:name="_Toc31828"/>
      <w:r>
        <w:t>签章检测</w:t>
      </w:r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</w:p>
    <w:p>
      <w:pPr>
        <w:ind w:firstLine="436"/>
        <w:jc w:val="center"/>
        <w:rPr>
          <w:spacing w:val="4"/>
        </w:rPr>
      </w:pPr>
      <w:r>
        <w:rPr>
          <w:rFonts w:hint="eastAsia"/>
          <w:spacing w:val="4"/>
        </w:rPr>
        <w:t>点击检测工具上方的“签章显示”按钮，可以对CA进行签章的检测，如图所示：</w:t>
      </w:r>
    </w:p>
    <w:p>
      <w:pPr>
        <w:ind w:firstLine="0" w:firstLineChars="0"/>
      </w:pPr>
      <w:r>
        <w:drawing>
          <wp:inline distT="0" distB="0" distL="114300" distR="114300">
            <wp:extent cx="5273040" cy="3306445"/>
            <wp:effectExtent l="0" t="0" r="3810" b="8255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both"/>
        <w:rPr>
          <w:spacing w:val="4"/>
        </w:rPr>
      </w:pPr>
    </w:p>
    <w:p>
      <w:pPr>
        <w:ind w:firstLine="0" w:firstLineChars="0"/>
        <w:jc w:val="both"/>
      </w:pPr>
      <w:r>
        <w:rPr>
          <w:rFonts w:hint="eastAsia"/>
          <w:spacing w:val="4"/>
        </w:rPr>
        <w:t>点击“签章”按钮后，在需要签章的位置上再点击一下，进行签章。</w:t>
      </w:r>
    </w:p>
    <w:p>
      <w:pPr>
        <w:ind w:firstLine="0" w:firstLineChars="0"/>
      </w:pPr>
      <w:r>
        <w:drawing>
          <wp:inline distT="0" distB="0" distL="114300" distR="114300">
            <wp:extent cx="5273040" cy="3306445"/>
            <wp:effectExtent l="0" t="0" r="3810" b="8255"/>
            <wp:docPr id="5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73040" cy="3306445"/>
            <wp:effectExtent l="0" t="0" r="3810" b="8255"/>
            <wp:docPr id="5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5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68" w:name="_Toc346701621"/>
      <w:bookmarkStart w:id="69" w:name="_Toc10946"/>
      <w:bookmarkStart w:id="70" w:name="_Toc346183639"/>
      <w:bookmarkStart w:id="71" w:name="_Toc8113"/>
      <w:bookmarkStart w:id="72" w:name="_Toc27307"/>
      <w:bookmarkStart w:id="73" w:name="_Toc11874"/>
      <w:r>
        <w:rPr>
          <w:color w:val="000000" w:themeColor="text1"/>
          <w14:textFill>
            <w14:solidFill>
              <w14:schemeClr w14:val="tx1"/>
            </w14:solidFill>
          </w14:textFill>
        </w:rPr>
        <w:t>浏览器配置</w:t>
      </w:r>
      <w:bookmarkEnd w:id="68"/>
      <w:bookmarkEnd w:id="69"/>
      <w:bookmarkEnd w:id="70"/>
      <w:bookmarkEnd w:id="71"/>
      <w:bookmarkEnd w:id="72"/>
      <w:bookmarkEnd w:id="73"/>
    </w:p>
    <w:p>
      <w:pPr>
        <w:pStyle w:val="3"/>
      </w:pPr>
      <w:bookmarkStart w:id="74" w:name="_Toc9836"/>
      <w:r>
        <w:rPr>
          <w:rFonts w:hint="eastAsia"/>
        </w:rPr>
        <w:t>兼容性视图设置</w:t>
      </w:r>
      <w:bookmarkEnd w:id="74"/>
    </w:p>
    <w:p>
      <w:pPr>
        <w:ind w:firstLine="42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为了让系统插件能够正常工作，请按照以下步骤进行浏览器的配置。</w:t>
      </w:r>
    </w:p>
    <w:p>
      <w:pPr>
        <w:ind w:firstLine="420"/>
      </w:pPr>
      <w:r>
        <w:t>1、打开浏览器，</w:t>
      </w:r>
      <w:r>
        <w:rPr>
          <w:rFonts w:hint="eastAsia"/>
        </w:rPr>
        <w:t>点击</w:t>
      </w:r>
      <w:r>
        <w:t>“工具”菜单→“</w:t>
      </w:r>
      <w:r>
        <w:rPr>
          <w:rFonts w:hint="eastAsia"/>
        </w:rPr>
        <w:t>兼容性视图设置</w:t>
      </w:r>
      <w:r>
        <w:t>”</w:t>
      </w:r>
      <w:r>
        <w:rPr>
          <w:rFonts w:hint="eastAsia"/>
        </w:rPr>
        <w:t>。</w:t>
      </w:r>
    </w:p>
    <w:p>
      <w:pPr>
        <w:ind w:firstLine="0" w:firstLineChars="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2562225" cy="3437255"/>
            <wp:effectExtent l="0" t="0" r="13335" b="6985"/>
            <wp:docPr id="5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343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firstLine="420"/>
      </w:pPr>
      <w:r>
        <w:rPr>
          <w:rFonts w:hint="eastAsia"/>
        </w:rPr>
        <w:t>系统会自动显示此站点。点击“添加”按钮，然后点击关闭即可。（若已添加过此网站，则网站显示为空，不需要再次添加。）</w:t>
      </w:r>
    </w:p>
    <w:p>
      <w:pPr>
        <w:pStyle w:val="3"/>
        <w:ind w:left="1072" w:hanging="1072"/>
      </w:pPr>
      <w:bookmarkStart w:id="75" w:name="_Toc18989"/>
      <w:bookmarkStart w:id="76" w:name="_Toc346701622"/>
      <w:bookmarkStart w:id="77" w:name="_Toc13776"/>
      <w:bookmarkStart w:id="78" w:name="_Toc346183640"/>
      <w:bookmarkStart w:id="79" w:name="_Toc25034"/>
      <w:bookmarkStart w:id="80" w:name="_Toc1509"/>
      <w:r>
        <w:rPr>
          <w:color w:val="000000" w:themeColor="text1"/>
          <w14:textFill>
            <w14:solidFill>
              <w14:schemeClr w14:val="tx1"/>
            </w14:solidFill>
          </w14:textFill>
        </w:rPr>
        <w:t>Internet选项</w:t>
      </w:r>
      <w:bookmarkEnd w:id="75"/>
      <w:bookmarkEnd w:id="76"/>
      <w:bookmarkEnd w:id="77"/>
      <w:bookmarkEnd w:id="78"/>
      <w:bookmarkEnd w:id="79"/>
      <w:bookmarkEnd w:id="80"/>
    </w:p>
    <w:p>
      <w:pPr>
        <w:ind w:firstLine="42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1、打开浏览器，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“工具”菜单→“Internet选项”</w:t>
      </w:r>
    </w:p>
    <w:p>
      <w:pPr>
        <w:ind w:firstLine="420"/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562350" cy="3152775"/>
            <wp:effectExtent l="0" t="0" r="0" b="9525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2、弹出对话框之后，请选择“安全”选项卡，具体的界面如下图：</w:t>
      </w:r>
    </w:p>
    <w:p>
      <w:pPr>
        <w:ind w:firstLine="436"/>
        <w:jc w:val="both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pacing w:val="4"/>
          <w14:textFill>
            <w14:solidFill>
              <w14:schemeClr w14:val="tx1"/>
            </w14:solidFill>
          </w14:textFill>
        </w:rPr>
        <w:t xml:space="preserve">            </w:t>
      </w: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914650" cy="3476625"/>
            <wp:effectExtent l="0" t="0" r="0" b="9525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3、点击绿色的“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可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信站点”的图片，会看到如下图所示的界面：</w:t>
      </w:r>
    </w:p>
    <w:p>
      <w:pPr>
        <w:ind w:firstLine="420"/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648075" cy="3895725"/>
            <wp:effectExtent l="0" t="0" r="9525" b="9525"/>
            <wp:docPr id="5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0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4、点击“站点” 按钮，出现如下对话框：</w:t>
      </w:r>
    </w:p>
    <w:p>
      <w:pPr>
        <w:ind w:firstLine="420"/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743325" cy="3048000"/>
            <wp:effectExtent l="0" t="0" r="9525" b="0"/>
            <wp:docPr id="2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13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5、</w:t>
      </w:r>
      <w:r>
        <w:rPr>
          <w:rFonts w:hint="eastAsia"/>
        </w:rPr>
        <w:t>统会自动显示此站点。点击“添加”按钮，然后点击关闭即可。（若已添加过此网站，则网站显示为空，不需要再次添加。）</w:t>
      </w:r>
    </w:p>
    <w:p>
      <w:pPr>
        <w:ind w:firstLine="42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6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、设置自定义安全级别，开放Activex的访问权限：</w:t>
      </w:r>
    </w:p>
    <w:p>
      <w:pPr>
        <w:ind w:firstLine="420"/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533775" cy="4152900"/>
            <wp:effectExtent l="0" t="0" r="9525" b="0"/>
            <wp:docPr id="5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6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会出现一个窗口，把其中的Activex控件和插件的设置全部改为启用。</w:t>
      </w:r>
    </w:p>
    <w:p>
      <w:pPr>
        <w:ind w:firstLine="420"/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990600</wp:posOffset>
                </wp:positionV>
                <wp:extent cx="1988820" cy="312420"/>
                <wp:effectExtent l="168275" t="9525" r="14605" b="20955"/>
                <wp:wrapNone/>
                <wp:docPr id="228" name="自选图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820" cy="312420"/>
                        </a:xfrm>
                        <a:prstGeom prst="wedgeRoundRectCallout">
                          <a:avLst>
                            <a:gd name="adj1" fmla="val -56704"/>
                            <a:gd name="adj2" fmla="val -9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firstLine="420"/>
                            </w:pPr>
                            <w:r>
                              <w:rPr>
                                <w:rFonts w:hint="eastAsia"/>
                              </w:rPr>
                              <w:t>选择启用（共5个ActiveX）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shape id="自选图形 11" o:spid="_x0000_s1026" o:spt="62" type="#_x0000_t62" style="position:absolute;left:0pt;margin-left:162pt;margin-top:78pt;height:24.6pt;width:156.6pt;z-index:251662336;mso-width-relative:page;mso-height-relative:page;" fillcolor="#FFFFFF" filled="t" stroked="t" coordsize="21600,21600" o:gfxdata="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A9&#10;zsQ11gAAAAsBAAAPAAAAAAAAAAEAIAAAACIAAABkcnMvZG93bnJldi54bWxQSwECFAAUAAAACACH&#10;TuJA//O6U18CAADfBAAADgAAAAAAAAABACAAAAAlAQAAZHJzL2Uyb0RvYy54bWxQSwUGAAAAAAYA&#10;BgBZAQAA9gUAAAAA&#10;" adj="-1448,8824,14400">
                <v:fill on="t" focussize="0,0"/>
                <v:stroke weight="1.5pt" color="#FF0000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420"/>
                      </w:pPr>
                      <w:r>
                        <w:rPr>
                          <w:rFonts w:hint="eastAsia"/>
                        </w:rPr>
                        <w:t>选择启用（共5个ActiveX）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448050" cy="3686175"/>
            <wp:effectExtent l="0" t="0" r="0" b="9525"/>
            <wp:docPr id="132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图片 34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文件下载设置，开放文件下载的权限：设置为启用。</w:t>
      </w:r>
    </w:p>
    <w:p>
      <w:pPr>
        <w:ind w:firstLine="420"/>
        <w:jc w:val="center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524250" cy="3705225"/>
            <wp:effectExtent l="0" t="0" r="0" b="9525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3"/>
        <w:ind w:left="1072" w:hanging="1072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81" w:name="_Toc20725"/>
      <w:bookmarkStart w:id="82" w:name="_Toc31333"/>
      <w:bookmarkStart w:id="83" w:name="_Toc346701623"/>
      <w:bookmarkStart w:id="84" w:name="_Toc346183641"/>
      <w:bookmarkStart w:id="85" w:name="_Toc10828"/>
      <w:bookmarkStart w:id="86" w:name="_Toc15699"/>
      <w:r>
        <w:rPr>
          <w:color w:val="000000" w:themeColor="text1"/>
          <w14:textFill>
            <w14:solidFill>
              <w14:schemeClr w14:val="tx1"/>
            </w14:solidFill>
          </w14:textFill>
        </w:rPr>
        <w:t>关闭拦截工具</w:t>
      </w:r>
      <w:bookmarkEnd w:id="81"/>
      <w:bookmarkEnd w:id="82"/>
      <w:bookmarkEnd w:id="83"/>
      <w:bookmarkEnd w:id="84"/>
      <w:bookmarkEnd w:id="85"/>
      <w:bookmarkEnd w:id="86"/>
    </w:p>
    <w:p>
      <w:pPr>
        <w:ind w:firstLine="42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上述操作完成后，如果系统中某些功能仍不能使用，请将拦截工具关闭再试用。比如在windows工具栏中关闭弹出窗口阻止程序的操作：</w:t>
      </w:r>
    </w:p>
    <w:p>
      <w:pPr>
        <w:ind w:firstLine="0" w:firstLineChars="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095875" cy="2324100"/>
            <wp:effectExtent l="0" t="0" r="9525" b="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sz w:val="36"/>
        </w:rPr>
      </w:pPr>
      <w:bookmarkStart w:id="87" w:name="_Toc24149"/>
      <w:r>
        <w:rPr>
          <w:rFonts w:hint="eastAsia"/>
        </w:rPr>
        <w:t>注册</w:t>
      </w:r>
      <w:bookmarkEnd w:id="87"/>
    </w:p>
    <w:p>
      <w:pPr>
        <w:ind w:firstLine="420"/>
      </w:pPr>
      <w:r>
        <w:rPr>
          <w:rFonts w:hint="eastAsia"/>
        </w:rPr>
        <w:t>1、</w:t>
      </w:r>
      <w:r>
        <w:t>新疆政务服务网（</w:t>
      </w:r>
      <w:r>
        <w:fldChar w:fldCharType="begin"/>
      </w:r>
      <w:r>
        <w:instrText xml:space="preserve"> HYPERLINK "http://zwfw.xinjiang.gov.cn/" \h </w:instrText>
      </w:r>
      <w:r>
        <w:fldChar w:fldCharType="separate"/>
      </w:r>
      <w:r>
        <w:t>http://zwfw.xinjiang.gov.cn/</w:t>
      </w:r>
      <w:r>
        <w:fldChar w:fldCharType="end"/>
      </w:r>
      <w:r>
        <w:t xml:space="preserve">）上方点击“注册”按钮 </w:t>
      </w:r>
    </w:p>
    <w:p>
      <w:pPr>
        <w:ind w:firstLine="0" w:firstLineChars="0"/>
        <w:rPr>
          <w:b/>
          <w:spacing w:val="7"/>
          <w:w w:val="99"/>
        </w:rPr>
      </w:pPr>
      <w:r>
        <w:drawing>
          <wp:inline distT="0" distB="0" distL="0" distR="0">
            <wp:extent cx="5273675" cy="1675130"/>
            <wp:effectExtent l="0" t="0" r="3175" b="127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/>
                    <pic:cNvPicPr>
                      <a:picLocks noChangeAspect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1675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b/>
          <w:spacing w:val="7"/>
          <w:w w:val="99"/>
        </w:rPr>
        <w:t xml:space="preserve"> </w:t>
      </w:r>
    </w:p>
    <w:p>
      <w:pPr>
        <w:ind w:firstLine="420"/>
      </w:pPr>
      <w:r>
        <w:rPr>
          <w:rFonts w:hint="eastAsia"/>
        </w:rPr>
        <w:t>2、</w:t>
      </w:r>
      <w:r>
        <w:t>注册时选择页面左侧的“法人用户”，填写用户账号，密码，</w:t>
      </w:r>
    </w:p>
    <w:p>
      <w:pPr>
        <w:ind w:firstLine="420"/>
      </w:pPr>
      <w:r>
        <w:rPr>
          <w:rFonts w:hint="eastAsia"/>
        </w:rPr>
        <w:t>3、</w:t>
      </w:r>
      <w:r>
        <w:t>填写联系人的姓名，身份证号码，填写正确的手机号并点击获取短信验证码，待收到短信验证码后填写相对应的短信验证码，并勾《服务网注册协议》点击下一步。</w:t>
      </w:r>
    </w:p>
    <w:p>
      <w:pPr>
        <w:pStyle w:val="17"/>
        <w:ind w:firstLine="0" w:firstLineChars="0"/>
      </w:pPr>
      <w:r>
        <w:rPr>
          <w:sz w:val="20"/>
        </w:rPr>
        <w:drawing>
          <wp:inline distT="0" distB="0" distL="0" distR="0">
            <wp:extent cx="5017135" cy="3955415"/>
            <wp:effectExtent l="0" t="0" r="0" b="0"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.jpeg"/>
                    <pic:cNvPicPr>
                      <a:picLocks noChangeAspect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7651" cy="3955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sz w:val="20"/>
        </w:rPr>
      </w:pPr>
      <w:r>
        <w:rPr>
          <w:rFonts w:hint="eastAsia"/>
        </w:rPr>
        <w:t>4、</w:t>
      </w:r>
      <w:r>
        <w:t>如图所示为企业信息的填写，请准确选择法人类型、法人名 称、统一社会信用代码、法人代表姓名、法人代表身份证号。填写完毕后， 点击“注册认证”。</w:t>
      </w:r>
    </w:p>
    <w:p>
      <w:pPr>
        <w:pStyle w:val="17"/>
        <w:ind w:firstLine="400"/>
        <w:rPr>
          <w:sz w:val="20"/>
        </w:rPr>
      </w:pPr>
    </w:p>
    <w:p>
      <w:pPr>
        <w:pStyle w:val="17"/>
        <w:ind w:firstLine="400"/>
        <w:rPr>
          <w:sz w:val="20"/>
        </w:rPr>
      </w:pPr>
    </w:p>
    <w:p>
      <w:pPr>
        <w:pStyle w:val="17"/>
        <w:ind w:firstLine="400"/>
        <w:rPr>
          <w:sz w:val="20"/>
        </w:rPr>
      </w:pPr>
    </w:p>
    <w:p>
      <w:pPr>
        <w:pStyle w:val="17"/>
        <w:ind w:firstLine="400"/>
        <w:rPr>
          <w:sz w:val="20"/>
        </w:rPr>
      </w:pPr>
    </w:p>
    <w:p>
      <w:pPr>
        <w:pStyle w:val="17"/>
        <w:ind w:firstLine="400"/>
        <w:rPr>
          <w:sz w:val="20"/>
        </w:rPr>
      </w:pPr>
    </w:p>
    <w:p>
      <w:pPr>
        <w:pStyle w:val="17"/>
        <w:ind w:firstLine="400"/>
        <w:rPr>
          <w:sz w:val="20"/>
        </w:rPr>
      </w:pPr>
    </w:p>
    <w:p>
      <w:pPr>
        <w:pStyle w:val="17"/>
        <w:ind w:firstLine="420"/>
        <w:rPr>
          <w:sz w:val="20"/>
        </w:rPr>
      </w:pPr>
      <w: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1173480</wp:posOffset>
            </wp:positionH>
            <wp:positionV relativeFrom="paragraph">
              <wp:posOffset>-47625</wp:posOffset>
            </wp:positionV>
            <wp:extent cx="5145405" cy="4025900"/>
            <wp:effectExtent l="0" t="0" r="17145" b="12700"/>
            <wp:wrapNone/>
            <wp:docPr id="10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jpeg"/>
                    <pic:cNvPicPr>
                      <a:picLocks noChangeAspect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5405" cy="4025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7"/>
        <w:ind w:firstLine="400"/>
        <w:rPr>
          <w:sz w:val="20"/>
        </w:rPr>
      </w:pPr>
    </w:p>
    <w:p>
      <w:pPr>
        <w:pStyle w:val="17"/>
        <w:ind w:firstLine="400"/>
        <w:rPr>
          <w:sz w:val="20"/>
        </w:rPr>
      </w:pPr>
    </w:p>
    <w:p>
      <w:pPr>
        <w:pStyle w:val="17"/>
        <w:ind w:firstLine="400"/>
        <w:rPr>
          <w:sz w:val="20"/>
        </w:rPr>
      </w:pPr>
    </w:p>
    <w:p>
      <w:pPr>
        <w:pStyle w:val="17"/>
        <w:ind w:firstLine="400"/>
        <w:rPr>
          <w:sz w:val="20"/>
        </w:rPr>
      </w:pPr>
    </w:p>
    <w:p>
      <w:pPr>
        <w:pStyle w:val="17"/>
        <w:ind w:firstLine="400"/>
        <w:rPr>
          <w:sz w:val="20"/>
        </w:rPr>
      </w:pPr>
    </w:p>
    <w:p>
      <w:pPr>
        <w:pStyle w:val="17"/>
        <w:ind w:firstLine="400"/>
        <w:rPr>
          <w:sz w:val="20"/>
        </w:rPr>
      </w:pPr>
    </w:p>
    <w:p>
      <w:pPr>
        <w:pStyle w:val="17"/>
        <w:ind w:firstLine="400"/>
        <w:rPr>
          <w:sz w:val="20"/>
        </w:rPr>
      </w:pPr>
    </w:p>
    <w:p>
      <w:pPr>
        <w:pStyle w:val="17"/>
        <w:ind w:firstLine="400"/>
        <w:rPr>
          <w:sz w:val="20"/>
        </w:rPr>
      </w:pPr>
    </w:p>
    <w:p>
      <w:pPr>
        <w:pStyle w:val="17"/>
        <w:ind w:firstLine="400"/>
        <w:rPr>
          <w:sz w:val="20"/>
        </w:rPr>
      </w:pPr>
    </w:p>
    <w:p>
      <w:pPr>
        <w:pStyle w:val="17"/>
        <w:ind w:firstLine="400"/>
        <w:rPr>
          <w:sz w:val="20"/>
        </w:rPr>
      </w:pPr>
    </w:p>
    <w:p>
      <w:pPr>
        <w:pStyle w:val="17"/>
        <w:ind w:firstLine="400"/>
        <w:rPr>
          <w:sz w:val="20"/>
        </w:rPr>
      </w:pPr>
    </w:p>
    <w:p>
      <w:pPr>
        <w:pStyle w:val="17"/>
        <w:spacing w:before="11"/>
        <w:ind w:firstLine="280"/>
        <w:rPr>
          <w:sz w:val="14"/>
        </w:rPr>
      </w:pPr>
    </w:p>
    <w:p>
      <w:pPr>
        <w:pStyle w:val="17"/>
        <w:spacing w:before="61"/>
        <w:ind w:left="8370" w:firstLine="420"/>
      </w:pPr>
      <w:r>
        <w:t xml:space="preserve"> </w:t>
      </w:r>
    </w:p>
    <w:p>
      <w:pPr>
        <w:ind w:firstLine="420"/>
      </w:pPr>
      <w:r>
        <w:rPr>
          <w:rFonts w:hint="eastAsia"/>
        </w:rPr>
        <w:t>5、</w:t>
      </w:r>
      <w:r>
        <w:t>如图所示点击注册认证后会跳转注册成功的界面，点击“登录”系统自动跳转到“新疆政务服务网”首页。</w:t>
      </w:r>
    </w:p>
    <w:p>
      <w:pPr>
        <w:pStyle w:val="17"/>
        <w:ind w:firstLine="0" w:firstLineChars="0"/>
        <w:rPr>
          <w:sz w:val="20"/>
        </w:rPr>
      </w:pPr>
      <w:r>
        <w:rPr>
          <w:sz w:val="20"/>
        </w:rPr>
        <w:drawing>
          <wp:inline distT="0" distB="0" distL="0" distR="0">
            <wp:extent cx="5259705" cy="2956560"/>
            <wp:effectExtent l="0" t="0" r="17145" b="15240"/>
            <wp:docPr id="1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.png"/>
                    <pic:cNvPicPr>
                      <a:picLocks noChangeAspect="1"/>
                    </pic:cNvPicPr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6、</w:t>
      </w:r>
      <w:r>
        <w:t>如果法人注册信息没实名认证通过，系统会自动跳转“完成注册”界面，提示“您的账号 xxxxx 注册成功，但实名认证失败，会影响您办理业务，请尽快实名认证”</w:t>
      </w:r>
    </w:p>
    <w:p>
      <w:pPr>
        <w:ind w:firstLine="420"/>
        <w:jc w:val="both"/>
        <w:sectPr>
          <w:footerReference r:id="rId14" w:type="first"/>
          <w:footerReference r:id="rId13" w:type="default"/>
          <w:pgSz w:w="11920" w:h="16850"/>
          <w:pgMar w:top="1440" w:right="1800" w:bottom="1440" w:left="1800" w:header="892" w:footer="0" w:gutter="0"/>
          <w:pgNumType w:fmt="decimal" w:start="1"/>
          <w:cols w:equalWidth="0" w:num="1">
            <w:col w:w="8320"/>
          </w:cols>
          <w:titlePg/>
        </w:sectPr>
      </w:pPr>
    </w:p>
    <w:p>
      <w:pPr>
        <w:pStyle w:val="17"/>
        <w:ind w:firstLine="420"/>
        <w:rPr>
          <w:b/>
          <w:sz w:val="20"/>
        </w:rPr>
      </w:pPr>
      <w: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1188720</wp:posOffset>
            </wp:positionH>
            <wp:positionV relativeFrom="paragraph">
              <wp:posOffset>204470</wp:posOffset>
            </wp:positionV>
            <wp:extent cx="5305425" cy="2984500"/>
            <wp:effectExtent l="0" t="0" r="9525" b="6350"/>
            <wp:wrapNone/>
            <wp:docPr id="14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png"/>
                    <pic:cNvPicPr>
                      <a:picLocks noChangeAspect="1"/>
                    </pic:cNvPicPr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2984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7"/>
        <w:ind w:firstLine="402"/>
        <w:rPr>
          <w:b/>
          <w:sz w:val="20"/>
        </w:rPr>
      </w:pPr>
    </w:p>
    <w:p>
      <w:pPr>
        <w:pStyle w:val="17"/>
        <w:ind w:firstLine="402"/>
        <w:rPr>
          <w:b/>
          <w:sz w:val="20"/>
        </w:rPr>
      </w:pPr>
    </w:p>
    <w:p>
      <w:pPr>
        <w:pStyle w:val="17"/>
        <w:ind w:firstLine="402"/>
        <w:rPr>
          <w:b/>
          <w:sz w:val="20"/>
        </w:rPr>
      </w:pPr>
    </w:p>
    <w:p>
      <w:pPr>
        <w:pStyle w:val="17"/>
        <w:ind w:firstLine="402"/>
        <w:rPr>
          <w:b/>
          <w:sz w:val="20"/>
        </w:rPr>
      </w:pPr>
    </w:p>
    <w:p>
      <w:pPr>
        <w:pStyle w:val="17"/>
        <w:ind w:firstLine="402"/>
        <w:rPr>
          <w:b/>
          <w:sz w:val="20"/>
        </w:rPr>
      </w:pPr>
    </w:p>
    <w:p>
      <w:pPr>
        <w:pStyle w:val="17"/>
        <w:ind w:firstLine="402"/>
        <w:rPr>
          <w:b/>
          <w:sz w:val="20"/>
        </w:rPr>
      </w:pPr>
    </w:p>
    <w:p>
      <w:pPr>
        <w:pStyle w:val="17"/>
        <w:ind w:firstLine="402"/>
        <w:rPr>
          <w:b/>
          <w:sz w:val="20"/>
        </w:rPr>
      </w:pPr>
    </w:p>
    <w:p>
      <w:pPr>
        <w:pStyle w:val="17"/>
        <w:ind w:firstLine="402"/>
        <w:rPr>
          <w:b/>
          <w:sz w:val="20"/>
        </w:rPr>
      </w:pPr>
    </w:p>
    <w:p>
      <w:pPr>
        <w:pStyle w:val="17"/>
        <w:ind w:firstLine="402"/>
        <w:rPr>
          <w:b/>
          <w:sz w:val="20"/>
        </w:rPr>
      </w:pPr>
    </w:p>
    <w:p>
      <w:pPr>
        <w:pStyle w:val="17"/>
        <w:spacing w:before="1"/>
        <w:ind w:firstLine="442"/>
        <w:rPr>
          <w:b/>
          <w:sz w:val="22"/>
        </w:rPr>
      </w:pPr>
    </w:p>
    <w:p>
      <w:pPr>
        <w:ind w:firstLine="420"/>
      </w:pPr>
      <w:r>
        <w:rPr>
          <w:rFonts w:hint="eastAsia"/>
        </w:rPr>
        <w:t>7、</w:t>
      </w:r>
      <w:r>
        <w:t>登陆成功后，政务服务网首页，悬浮单位名称并点击 “账户中心”，选择公共资源模块，点击进入交易平台。输入二次密码（该密码最好与政务服务网密码保持想同，以免忘记。并且可以用于以后可直接登陆公共资源交易平台）。选择交易主体身份，输入验证码点击确定。此时会直接进入交易平台。</w:t>
      </w:r>
    </w:p>
    <w:p>
      <w:pPr>
        <w:ind w:firstLine="420"/>
      </w:pPr>
      <w:r>
        <w:drawing>
          <wp:inline distT="0" distB="0" distL="0" distR="0">
            <wp:extent cx="5283200" cy="2338705"/>
            <wp:effectExtent l="0" t="0" r="0" b="444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2338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0" distR="0">
            <wp:extent cx="5283200" cy="2314575"/>
            <wp:effectExtent l="0" t="0" r="0" b="9525"/>
            <wp:docPr id="1347" name="图片 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" name="图片 1347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2315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0" distR="0">
            <wp:extent cx="4718050" cy="4197350"/>
            <wp:effectExtent l="0" t="0" r="6350" b="0"/>
            <wp:docPr id="1348" name="图片 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" name="图片 1348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718292" cy="4197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spacing w:before="74"/>
        <w:ind w:left="100" w:right="1216" w:firstLine="420"/>
        <w:jc w:val="both"/>
        <w:rPr>
          <w:sz w:val="25"/>
        </w:rPr>
      </w:pPr>
      <w:r>
        <w:rPr>
          <w:color w:val="FF0000"/>
        </w:rPr>
        <w:t>（注：若您点击交易平台后，直接跳过输入密码选择主体类型的步骤进入交易平台。可能是您原先已经注册过。请根据账号密码直接登陆交易平台即可）</w:t>
      </w:r>
    </w:p>
    <w:p>
      <w:pPr>
        <w:pStyle w:val="5"/>
      </w:pPr>
      <w:bookmarkStart w:id="88" w:name="_Toc2790"/>
      <w:r>
        <w:t>登陆</w:t>
      </w:r>
      <w:bookmarkEnd w:id="88"/>
    </w:p>
    <w:p>
      <w:pPr>
        <w:pStyle w:val="17"/>
        <w:ind w:left="100" w:right="1216" w:firstLine="408"/>
        <w:jc w:val="both"/>
      </w:pPr>
      <w:r>
        <w:rPr>
          <w:rFonts w:hint="eastAsia"/>
          <w:spacing w:val="-3"/>
        </w:rPr>
        <w:t>1、</w:t>
      </w:r>
      <w:r>
        <w:rPr>
          <w:spacing w:val="-3"/>
        </w:rPr>
        <w:t>完成后</w:t>
      </w:r>
      <w:r>
        <w:rPr>
          <w:rFonts w:hint="eastAsia"/>
          <w:spacing w:val="-3"/>
        </w:rPr>
        <w:t>注册</w:t>
      </w:r>
      <w:r>
        <w:rPr>
          <w:spacing w:val="-3"/>
        </w:rPr>
        <w:t>，账户中心</w:t>
      </w:r>
      <w:r>
        <w:rPr>
          <w:rFonts w:eastAsia="Times New Roman"/>
          <w:spacing w:val="-3"/>
        </w:rPr>
        <w:t>-</w:t>
      </w:r>
      <w:r>
        <w:rPr>
          <w:spacing w:val="-2"/>
        </w:rPr>
        <w:t>公共资源</w:t>
      </w:r>
      <w:r>
        <w:rPr>
          <w:rFonts w:eastAsia="Times New Roman"/>
        </w:rPr>
        <w:t>-</w:t>
      </w:r>
      <w:r>
        <w:rPr>
          <w:spacing w:val="-3"/>
        </w:rPr>
        <w:t>进入交易平台。由于方</w:t>
      </w:r>
      <w:r>
        <w:rPr>
          <w:spacing w:val="-4"/>
        </w:rPr>
        <w:t>法一要登陆新疆政务服务网才能进入交易平台。方便交易主体使用，请直</w:t>
      </w:r>
      <w:r>
        <w:t>接看</w:t>
      </w:r>
      <w:r>
        <w:rPr>
          <w:color w:val="FF0000"/>
          <w:spacing w:val="-2"/>
        </w:rPr>
        <w:t>方法二。</w:t>
      </w:r>
    </w:p>
    <w:p>
      <w:pPr>
        <w:ind w:firstLine="199" w:firstLineChars="95"/>
        <w:jc w:val="both"/>
        <w:sectPr>
          <w:pgSz w:w="11920" w:h="16850"/>
          <w:pgMar w:top="1440" w:right="1800" w:bottom="1440" w:left="1800" w:header="892" w:footer="0" w:gutter="0"/>
          <w:pgNumType w:fmt="decimal"/>
          <w:cols w:equalWidth="0" w:num="1">
            <w:col w:w="8320"/>
          </w:cols>
        </w:sectPr>
      </w:pPr>
    </w:p>
    <w:p>
      <w:pPr>
        <w:pStyle w:val="17"/>
        <w:spacing w:before="205"/>
        <w:ind w:firstLine="420"/>
      </w:pPr>
      <w:r>
        <w:t>方法二：</w:t>
      </w:r>
      <w:r>
        <w:rPr>
          <w:rFonts w:hint="eastAsia"/>
        </w:rPr>
        <w:t>注册完成后每次登录均可使用方法二完成，</w:t>
      </w:r>
      <w:r>
        <w:t xml:space="preserve">登陆“ </w:t>
      </w:r>
      <w:r>
        <w:rPr>
          <w:color w:val="FF0000"/>
        </w:rPr>
        <w:t>新疆维吾尔自治区公共资源交易平台</w:t>
      </w:r>
      <w:r>
        <w:rPr>
          <w:color w:val="FF0000"/>
        </w:rPr>
        <w:fldChar w:fldCharType="begin"/>
      </w:r>
      <w:r>
        <w:rPr>
          <w:color w:val="FF0000"/>
        </w:rPr>
        <w:instrText xml:space="preserve"> HYPERLINK "http://zwfw.xinjiang.gov.cn/TPBidder/" \h </w:instrText>
      </w:r>
      <w:r>
        <w:rPr>
          <w:color w:val="FF0000"/>
        </w:rPr>
        <w:fldChar w:fldCharType="separate"/>
      </w:r>
      <w:r>
        <w:rPr>
          <w:color w:val="FF0000"/>
        </w:rPr>
        <w:t>http://zwfw.xinjiang.gov.cn/TPBidder/</w:t>
      </w:r>
      <w:r>
        <w:rPr>
          <w:color w:val="FF0000"/>
        </w:rPr>
        <w:fldChar w:fldCharType="end"/>
      </w:r>
      <w:r>
        <w:t>，根据步骤六中新疆政务服务网账号及上述二次密码直接登陆。</w:t>
      </w:r>
    </w:p>
    <w:p>
      <w:pPr>
        <w:pStyle w:val="17"/>
        <w:ind w:firstLine="0" w:firstLineChars="0"/>
        <w:jc w:val="both"/>
        <w:rPr>
          <w:sz w:val="20"/>
        </w:rPr>
      </w:pPr>
      <w:r>
        <w:rPr>
          <w:sz w:val="20"/>
        </w:rPr>
        <w:drawing>
          <wp:inline distT="0" distB="0" distL="0" distR="0">
            <wp:extent cx="5320665" cy="2518410"/>
            <wp:effectExtent l="0" t="0" r="0" b="0"/>
            <wp:docPr id="26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jpeg"/>
                    <pic:cNvPicPr>
                      <a:picLocks noChangeAspect="1"/>
                    </pic:cNvPicPr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0992" cy="251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spacing w:before="10"/>
        <w:ind w:firstLine="400"/>
        <w:rPr>
          <w:sz w:val="20"/>
        </w:rPr>
      </w:pPr>
    </w:p>
    <w:p>
      <w:pPr>
        <w:pStyle w:val="5"/>
        <w:ind w:firstLine="602" w:firstLineChars="200"/>
        <w:rPr>
          <w:sz w:val="36"/>
        </w:rPr>
      </w:pPr>
      <w:bookmarkStart w:id="89" w:name="_Toc6557"/>
      <w:r>
        <w:t>CA 锁证书绑定</w:t>
      </w:r>
      <w:bookmarkEnd w:id="89"/>
    </w:p>
    <w:p>
      <w:pPr>
        <w:ind w:firstLine="420"/>
      </w:pPr>
      <w:r>
        <w:t>有些单位因 CA 证书与交易平台之间关联比较陌生，CA 锁办理完成后会直接进行 CA 锁登陆。这是不可行的，需要将两者绑定关联，才能进行 CA 登陆。因此，您若未绑定 CA，请事先完成以下</w:t>
      </w:r>
      <w:r>
        <w:rPr>
          <w:rFonts w:hint="eastAsia"/>
        </w:rPr>
        <w:t>几</w:t>
      </w:r>
      <w:r>
        <w:t>点：</w:t>
      </w:r>
    </w:p>
    <w:p>
      <w:pPr>
        <w:ind w:firstLine="420"/>
      </w:pPr>
      <w:r>
        <w:rPr>
          <w:rFonts w:hint="eastAsia"/>
        </w:rPr>
        <w:t>（1）安装新疆互联互通驱动：若您只需要下载驱动，见新疆公共资源交易网-下载中心-新点驱动（新疆互联互通版）；若你需要下载投标工具，见下载中心-新点投标制作软件（内含驱动）；</w:t>
      </w:r>
    </w:p>
    <w:p>
      <w:pPr>
        <w:ind w:firstLine="420"/>
      </w:pPr>
      <w:r>
        <w:rPr>
          <w:rFonts w:hint="eastAsia"/>
        </w:rPr>
        <w:t>（2）通过账号密码登陆系统进入证书Key 绑定菜单进行绑定；</w:t>
      </w:r>
    </w:p>
    <w:p>
      <w:pPr>
        <w:ind w:firstLine="420"/>
        <w:rPr>
          <w:rFonts w:hint="eastAsia" w:eastAsia="宋体"/>
          <w:lang w:eastAsia="zh-CN"/>
        </w:rPr>
      </w:pPr>
      <w:r>
        <w:rPr>
          <w:rFonts w:hint="eastAsia"/>
        </w:rPr>
        <w:t>（3）证书办理材料及办理地点、联系方式，见新疆公共资源交易网-办事指南，本平台不受理办理 CA 业务</w:t>
      </w:r>
      <w:r>
        <w:rPr>
          <w:rFonts w:hint="eastAsia"/>
          <w:lang w:eastAsia="zh-CN"/>
        </w:rPr>
        <w:t>；</w:t>
      </w:r>
    </w:p>
    <w:p>
      <w:pPr>
        <w:ind w:firstLine="630" w:firstLineChars="300"/>
      </w:pPr>
      <w:r>
        <w:rPr>
          <w:rFonts w:eastAsia="Times New Roman"/>
        </w:rPr>
        <w:t xml:space="preserve">CA </w:t>
      </w:r>
      <w:r>
        <w:t>未绑定的证书登陆提示如下图：</w:t>
      </w:r>
    </w:p>
    <w:p>
      <w:pPr>
        <w:pStyle w:val="17"/>
        <w:ind w:firstLine="0" w:firstLineChars="0"/>
      </w:pPr>
      <w:r>
        <w:drawing>
          <wp:inline distT="0" distB="0" distL="114300" distR="114300">
            <wp:extent cx="5283200" cy="3061970"/>
            <wp:effectExtent l="0" t="0" r="12700" b="5080"/>
            <wp:docPr id="8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7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before="7"/>
        <w:ind w:firstLine="420"/>
      </w:pPr>
      <w:r>
        <w:t xml:space="preserve"> </w:t>
      </w:r>
    </w:p>
    <w:p>
      <w:pPr>
        <w:pStyle w:val="3"/>
        <w:ind w:firstLine="562" w:firstLineChars="200"/>
      </w:pPr>
      <w:bookmarkStart w:id="90" w:name="_Toc9893"/>
      <w:r>
        <w:t>绑定 CA 锁流程</w:t>
      </w:r>
      <w:bookmarkEnd w:id="90"/>
    </w:p>
    <w:p>
      <w:pPr>
        <w:pStyle w:val="17"/>
        <w:spacing w:before="10"/>
        <w:ind w:firstLine="201"/>
        <w:rPr>
          <w:b/>
          <w:sz w:val="10"/>
        </w:rPr>
      </w:pPr>
    </w:p>
    <w:p>
      <w:pPr>
        <w:pStyle w:val="17"/>
        <w:spacing w:before="70"/>
        <w:ind w:left="100" w:right="1151" w:firstLine="420"/>
      </w:pPr>
      <w:r>
        <w:t>进入交易平台</w:t>
      </w:r>
      <w:r>
        <w:rPr>
          <w:rFonts w:eastAsia="Times New Roman"/>
        </w:rPr>
        <w:t>-</w:t>
      </w:r>
      <w:r>
        <w:t>单位信息</w:t>
      </w:r>
      <w:r>
        <w:rPr>
          <w:rFonts w:eastAsia="Times New Roman"/>
        </w:rPr>
        <w:t>-</w:t>
      </w:r>
      <w:r>
        <w:t xml:space="preserve">证书 </w:t>
      </w:r>
      <w:r>
        <w:rPr>
          <w:rFonts w:eastAsia="Times New Roman"/>
        </w:rPr>
        <w:t xml:space="preserve">Key </w:t>
      </w:r>
      <w:r>
        <w:t>高级操作</w:t>
      </w:r>
      <w:r>
        <w:rPr>
          <w:rFonts w:eastAsia="Times New Roman"/>
        </w:rPr>
        <w:t>-</w:t>
      </w:r>
      <w:r>
        <w:t>证书激活。注意：只能绑定</w:t>
      </w:r>
      <w:r>
        <w:rPr>
          <w:color w:val="FF0000"/>
        </w:rPr>
        <w:t>单位锁</w:t>
      </w:r>
      <w:r>
        <w:t>，不限个数，个人锁</w:t>
      </w:r>
      <w:r>
        <w:rPr>
          <w:rFonts w:eastAsia="Times New Roman"/>
        </w:rPr>
        <w:t>/</w:t>
      </w:r>
      <w:r>
        <w:t>法人锁不能绑定。</w:t>
      </w:r>
    </w:p>
    <w:p>
      <w:pPr>
        <w:pStyle w:val="17"/>
        <w:ind w:firstLine="0" w:firstLineChars="0"/>
        <w:rPr>
          <w:sz w:val="20"/>
        </w:rPr>
      </w:pPr>
      <w:r>
        <w:rPr>
          <w:sz w:val="20"/>
        </w:rPr>
        <w:drawing>
          <wp:inline distT="0" distB="0" distL="0" distR="0">
            <wp:extent cx="5318760" cy="2656840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8.jpeg"/>
                    <pic:cNvPicPr>
                      <a:picLocks noChangeAspect="1"/>
                    </pic:cNvPicPr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9311" cy="2657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spacing w:before="166"/>
        <w:ind w:firstLine="409" w:firstLineChars="195"/>
      </w:pPr>
      <w:r>
        <w:t>输入信息后，勾选用户类型，插入公司锁，读取证书并激活点击。</w:t>
      </w:r>
    </w:p>
    <w:p>
      <w:pPr>
        <w:pStyle w:val="17"/>
        <w:spacing w:before="166"/>
        <w:ind w:firstLine="0" w:firstLineChars="0"/>
        <w:sectPr>
          <w:pgSz w:w="11920" w:h="16850"/>
          <w:pgMar w:top="1440" w:right="1800" w:bottom="1440" w:left="1800" w:header="892" w:footer="0" w:gutter="0"/>
          <w:pgNumType w:fmt="decimal"/>
          <w:cols w:equalWidth="0" w:num="1">
            <w:col w:w="8320"/>
          </w:cols>
        </w:sectPr>
      </w:pPr>
      <w:r>
        <w:drawing>
          <wp:inline distT="0" distB="0" distL="114300" distR="114300">
            <wp:extent cx="5276850" cy="2573020"/>
            <wp:effectExtent l="0" t="0" r="0" b="17780"/>
            <wp:docPr id="8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562" w:firstLineChars="200"/>
        <w:rPr>
          <w:sz w:val="36"/>
        </w:rPr>
      </w:pPr>
      <w:bookmarkStart w:id="91" w:name="_Toc12463"/>
      <w:r>
        <w:t>绑定副锁</w:t>
      </w:r>
      <w:bookmarkEnd w:id="91"/>
    </w:p>
    <w:p>
      <w:pPr>
        <w:pStyle w:val="17"/>
        <w:ind w:left="100" w:right="1214" w:firstLine="360"/>
        <w:jc w:val="both"/>
      </w:pPr>
      <w:r>
        <w:rPr>
          <w:spacing w:val="-15"/>
        </w:rPr>
        <w:t xml:space="preserve">证书 </w:t>
      </w:r>
      <w:r>
        <w:rPr>
          <w:rFonts w:eastAsia="Times New Roman"/>
        </w:rPr>
        <w:t xml:space="preserve">Key </w:t>
      </w:r>
      <w:r>
        <w:rPr>
          <w:spacing w:val="-3"/>
        </w:rPr>
        <w:t>绑定后，会出现一行证书记录，若要绑定单位副锁，</w:t>
      </w:r>
      <w:r>
        <w:rPr>
          <w:color w:val="FF0000"/>
          <w:spacing w:val="-2"/>
        </w:rPr>
        <w:t>插入您需要绑定的锁（同时只能插一把</w:t>
      </w:r>
      <w:r>
        <w:rPr>
          <w:color w:val="FF0000"/>
          <w:spacing w:val="4"/>
        </w:rPr>
        <w:t>）</w:t>
      </w:r>
      <w:r>
        <w:rPr>
          <w:spacing w:val="-1"/>
        </w:rPr>
        <w:t>点击右侧修改按钮，进入证书激活界</w:t>
      </w:r>
      <w:r>
        <w:rPr>
          <w:spacing w:val="-18"/>
        </w:rPr>
        <w:t xml:space="preserve">面，同 </w:t>
      </w:r>
      <w:r>
        <w:rPr>
          <w:rFonts w:hint="eastAsia"/>
          <w:spacing w:val="-18"/>
          <w:lang w:val="en-US" w:eastAsia="zh-CN"/>
        </w:rPr>
        <w:t>1.7</w:t>
      </w:r>
      <w:r>
        <w:rPr>
          <w:rFonts w:eastAsia="Times New Roman"/>
        </w:rPr>
        <w:t>.1</w:t>
      </w:r>
      <w:r>
        <w:rPr>
          <w:spacing w:val="-2"/>
        </w:rPr>
        <w:t>，点击读取、激活。</w:t>
      </w:r>
    </w:p>
    <w:p>
      <w:pPr>
        <w:pStyle w:val="17"/>
        <w:ind w:left="100" w:right="1218" w:firstLine="420"/>
      </w:pPr>
      <w:r>
        <w:t>注意：若读取后，还是修改按钮的话，说明您没有换锁。新锁一定是读取</w:t>
      </w:r>
      <w:r>
        <w:rPr>
          <w:rFonts w:eastAsia="Times New Roman"/>
        </w:rPr>
        <w:t>+</w:t>
      </w:r>
      <w:r>
        <w:t>激活。激活完成后，页面将会有您绑定的所有锁的记录</w:t>
      </w:r>
    </w:p>
    <w:p>
      <w:pPr>
        <w:pStyle w:val="17"/>
        <w:ind w:right="1218" w:firstLine="0" w:firstLineChars="0"/>
        <w:rPr>
          <w:sz w:val="20"/>
        </w:rPr>
      </w:pPr>
      <w:r>
        <w:drawing>
          <wp:inline distT="0" distB="0" distL="114300" distR="114300">
            <wp:extent cx="5266690" cy="1183640"/>
            <wp:effectExtent l="0" t="0" r="10160" b="16510"/>
            <wp:docPr id="8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9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8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92" w:name="_Toc10525"/>
      <w:r>
        <w:t>完善诚信库</w:t>
      </w:r>
      <w:bookmarkEnd w:id="92"/>
    </w:p>
    <w:p>
      <w:pPr>
        <w:pStyle w:val="17"/>
        <w:spacing w:after="0"/>
        <w:ind w:firstLine="420"/>
        <w:rPr>
          <w:rFonts w:hint="eastAsia" w:eastAsia="宋体"/>
          <w:lang w:eastAsia="zh-CN"/>
        </w:rPr>
      </w:pPr>
      <w:r>
        <w:t>所有投标单位中注册登陆交易平台后必须在信息管理完善基本信息。点击</w:t>
      </w:r>
      <w:r>
        <w:rPr>
          <w:color w:val="FF0000"/>
        </w:rPr>
        <w:t>修改信息</w:t>
      </w:r>
      <w:r>
        <w:t>按钮，完善信息，红色星号项必填。完成之后点击</w:t>
      </w:r>
      <w:r>
        <w:rPr>
          <w:color w:val="FF0000"/>
        </w:rPr>
        <w:t>下一步</w:t>
      </w:r>
      <w:r>
        <w:rPr>
          <w:rFonts w:hint="eastAsia"/>
          <w:color w:val="FF0000"/>
          <w:lang w:eastAsia="zh-CN"/>
        </w:rPr>
        <w:t>、</w:t>
      </w:r>
      <w:r>
        <w:rPr>
          <w:color w:val="FF0000"/>
        </w:rPr>
        <w:t>提交</w:t>
      </w:r>
      <w:r>
        <w:rPr>
          <w:rFonts w:hint="eastAsia"/>
          <w:color w:val="FF0000"/>
          <w:lang w:eastAsia="zh-CN"/>
        </w:rPr>
        <w:t>，</w:t>
      </w:r>
      <w:r>
        <w:rPr>
          <w:rFonts w:hint="eastAsia"/>
          <w:lang w:val="en-US" w:eastAsia="zh-CN"/>
        </w:rPr>
        <w:t>系统自动</w:t>
      </w:r>
      <w:r>
        <w:t>验证通过。同步信息如有缺漏</w:t>
      </w:r>
      <w:r>
        <w:rPr>
          <w:rFonts w:hint="eastAsia"/>
          <w:lang w:eastAsia="zh-CN"/>
        </w:rPr>
        <w:t>，</w:t>
      </w:r>
      <w:r>
        <w:t>请及时上报交易平台技术联系人</w:t>
      </w:r>
      <w:r>
        <w:rPr>
          <w:rFonts w:hint="eastAsia"/>
          <w:lang w:eastAsia="zh-CN"/>
        </w:rPr>
        <w:t>。</w:t>
      </w:r>
    </w:p>
    <w:p>
      <w:pPr>
        <w:pStyle w:val="17"/>
        <w:ind w:firstLine="0" w:firstLineChars="0"/>
        <w:rPr>
          <w:sz w:val="20"/>
        </w:rPr>
      </w:pPr>
      <w:r>
        <w:rPr>
          <w:sz w:val="20"/>
        </w:rPr>
        <w:drawing>
          <wp:inline distT="0" distB="0" distL="0" distR="0">
            <wp:extent cx="5316855" cy="2379980"/>
            <wp:effectExtent l="0" t="0" r="17145" b="1270"/>
            <wp:docPr id="80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1.jpeg"/>
                    <pic:cNvPicPr>
                      <a:picLocks noChangeAspect="1"/>
                    </pic:cNvPicPr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7144" cy="238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76850" cy="2286000"/>
            <wp:effectExtent l="0" t="0" r="0" b="0"/>
            <wp:docPr id="8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5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spacing w:before="240"/>
      </w:pPr>
      <w:bookmarkStart w:id="93" w:name="_Toc15971"/>
      <w:r>
        <w:rPr>
          <w:rFonts w:hint="eastAsia"/>
        </w:rPr>
        <w:t>1.9、</w:t>
      </w:r>
      <w:r>
        <w:t>投标工具安装</w:t>
      </w:r>
      <w:bookmarkEnd w:id="93"/>
    </w:p>
    <w:p>
      <w:pPr>
        <w:pStyle w:val="17"/>
        <w:ind w:firstLine="174" w:firstLineChars="83"/>
      </w:pPr>
      <w:r>
        <w:t xml:space="preserve">投标工具安装需退出 </w:t>
      </w:r>
      <w:r>
        <w:rPr>
          <w:rFonts w:eastAsia="Times New Roman"/>
        </w:rPr>
        <w:t xml:space="preserve">360 </w:t>
      </w:r>
      <w:r>
        <w:t>等杀毒软件</w:t>
      </w:r>
    </w:p>
    <w:p>
      <w:pPr>
        <w:pStyle w:val="3"/>
        <w:numPr>
          <w:ilvl w:val="0"/>
          <w:numId w:val="0"/>
        </w:numPr>
        <w:tabs>
          <w:tab w:val="left" w:pos="1201"/>
        </w:tabs>
        <w:spacing w:before="224"/>
        <w:rPr>
          <w:rFonts w:eastAsia="Times New Roman"/>
        </w:rPr>
      </w:pPr>
      <w:bookmarkStart w:id="94" w:name="_Toc31825"/>
      <w:r>
        <w:rPr>
          <w:rFonts w:eastAsia="Times New Roman"/>
        </w:rPr>
        <w:t>1.9.1、</w:t>
      </w:r>
      <w:r>
        <w:t>下载地址</w:t>
      </w:r>
      <w:bookmarkEnd w:id="94"/>
    </w:p>
    <w:p>
      <w:pPr>
        <w:ind w:firstLine="420"/>
        <w:rPr>
          <w:rFonts w:eastAsia="Times New Roman"/>
        </w:rPr>
      </w:pPr>
      <w:r>
        <w:t>新疆公共资源交易网：</w:t>
      </w:r>
      <w:r>
        <w:fldChar w:fldCharType="begin"/>
      </w:r>
      <w:r>
        <w:instrText xml:space="preserve"> HYPERLINK "http://zwfw.xinjiang.gov.cn/xinjiangggzy/" \h </w:instrText>
      </w:r>
      <w:r>
        <w:fldChar w:fldCharType="separate"/>
      </w:r>
      <w:r>
        <w:rPr>
          <w:rFonts w:eastAsia="Times New Roman"/>
          <w:color w:val="0000FF"/>
          <w:u w:val="single" w:color="0000FF"/>
        </w:rPr>
        <w:t>http://zwfw.xinjiang.gov.cn/xinjiangggzy/</w:t>
      </w:r>
      <w:r>
        <w:rPr>
          <w:rFonts w:eastAsia="Times New Roman"/>
          <w:color w:val="0000FF"/>
          <w:u w:val="single" w:color="0000FF"/>
        </w:rPr>
        <w:fldChar w:fldCharType="end"/>
      </w:r>
    </w:p>
    <w:p>
      <w:pPr>
        <w:ind w:firstLine="420"/>
      </w:pPr>
      <w:r>
        <w:t>服务中心</w:t>
      </w:r>
      <w:r>
        <w:rPr>
          <w:rFonts w:eastAsia="Times New Roman"/>
        </w:rPr>
        <w:t>-&gt;</w:t>
      </w:r>
      <w:r>
        <w:t>下载中心</w:t>
      </w:r>
      <w:r>
        <w:rPr>
          <w:rFonts w:eastAsia="Times New Roman"/>
        </w:rPr>
        <w:t>-&gt;</w:t>
      </w:r>
      <w:r>
        <w:t>下载新点投标文件制作软件（新疆政务服务版）</w:t>
      </w:r>
    </w:p>
    <w:p>
      <w:pPr>
        <w:ind w:firstLine="420"/>
        <w:rPr>
          <w:sz w:val="18"/>
        </w:rPr>
      </w:pPr>
      <w: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400685</wp:posOffset>
            </wp:positionV>
            <wp:extent cx="5271135" cy="2541905"/>
            <wp:effectExtent l="0" t="0" r="0" b="0"/>
            <wp:wrapTopAndBottom/>
            <wp:docPr id="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9.jpeg"/>
                    <pic:cNvPicPr>
                      <a:picLocks noChangeAspect="1"/>
                    </pic:cNvPicPr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403" cy="2542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sz w:val="18"/>
        </w:rPr>
        <w:t>注：投标工具内涵驱动，无需另装驱动。关于电子招投标度辅助资料均在此下载</w:t>
      </w:r>
    </w:p>
    <w:p>
      <w:pPr>
        <w:ind w:firstLine="360"/>
        <w:rPr>
          <w:sz w:val="18"/>
        </w:rPr>
        <w:sectPr>
          <w:pgSz w:w="11910" w:h="16840"/>
          <w:pgMar w:top="1400" w:right="1220" w:bottom="280" w:left="1680" w:header="892" w:footer="0" w:gutter="0"/>
          <w:pgNumType w:fmt="decimal"/>
          <w:cols w:space="720" w:num="1"/>
        </w:sectPr>
      </w:pPr>
    </w:p>
    <w:p>
      <w:pPr>
        <w:pStyle w:val="17"/>
        <w:ind w:firstLine="220"/>
        <w:rPr>
          <w:sz w:val="11"/>
        </w:rPr>
      </w:pPr>
    </w:p>
    <w:p>
      <w:pPr>
        <w:pStyle w:val="17"/>
        <w:ind w:left="120" w:firstLine="400"/>
        <w:rPr>
          <w:sz w:val="20"/>
        </w:rPr>
      </w:pPr>
      <w:r>
        <w:rPr>
          <w:sz w:val="20"/>
        </w:rPr>
        <w:drawing>
          <wp:inline distT="0" distB="0" distL="0" distR="0">
            <wp:extent cx="5265420" cy="2802255"/>
            <wp:effectExtent l="0" t="0" r="0" b="0"/>
            <wp:docPr id="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0.jpeg"/>
                    <pic:cNvPicPr>
                      <a:picLocks noChangeAspect="1"/>
                    </pic:cNvPicPr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973" cy="280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tabs>
          <w:tab w:val="left" w:pos="1201"/>
        </w:tabs>
        <w:rPr>
          <w:rFonts w:eastAsia="Times New Roman"/>
        </w:rPr>
      </w:pPr>
      <w:bookmarkStart w:id="95" w:name="_Toc7411"/>
      <w:r>
        <w:rPr>
          <w:rFonts w:eastAsia="Times New Roman"/>
        </w:rPr>
        <w:t>1.9.2、</w:t>
      </w:r>
      <w:r>
        <w:t>安装步骤</w:t>
      </w:r>
      <w:bookmarkEnd w:id="95"/>
    </w:p>
    <w:p>
      <w:pPr>
        <w:pStyle w:val="17"/>
        <w:spacing w:before="262"/>
        <w:ind w:left="120" w:firstLine="420"/>
      </w:pPr>
      <w:r>
        <w:t>第一步：双击新点投标文件制作软件（新疆政务服务版）</w:t>
      </w:r>
      <w:r>
        <w:rPr>
          <w:rFonts w:eastAsia="Times New Roman"/>
        </w:rPr>
        <w:t xml:space="preserve">.exe </w:t>
      </w:r>
      <w:r>
        <w:t>文件</w:t>
      </w:r>
    </w:p>
    <w:p>
      <w:pPr>
        <w:pStyle w:val="17"/>
        <w:spacing w:before="5"/>
        <w:ind w:firstLine="420"/>
        <w:rPr>
          <w:sz w:val="19"/>
        </w:rPr>
      </w:pPr>
      <w: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1466850</wp:posOffset>
            </wp:positionH>
            <wp:positionV relativeFrom="paragraph">
              <wp:posOffset>196215</wp:posOffset>
            </wp:positionV>
            <wp:extent cx="2871470" cy="210820"/>
            <wp:effectExtent l="0" t="0" r="0" b="0"/>
            <wp:wrapTopAndBottom/>
            <wp:docPr id="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1.png"/>
                    <pic:cNvPicPr>
                      <a:picLocks noChangeAspect="1"/>
                    </pic:cNvPicPr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1449" cy="210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7"/>
        <w:spacing w:before="242" w:line="446" w:lineRule="auto"/>
        <w:ind w:left="120" w:right="576" w:firstLine="388"/>
      </w:pPr>
      <w:r>
        <w:rPr>
          <w:spacing w:val="-8"/>
        </w:rPr>
        <w:t xml:space="preserve">第二步：工具采用向导式安装界面，打勾我已阅读并同意，用户点击 </w:t>
      </w:r>
      <w:r>
        <w:rPr>
          <w:rFonts w:eastAsia="Times New Roman"/>
        </w:rPr>
        <w:t>&lt;</w:t>
      </w:r>
      <w:r>
        <w:rPr>
          <w:spacing w:val="-8"/>
        </w:rPr>
        <w:t>快速</w:t>
      </w:r>
      <w:r>
        <w:t>安装</w:t>
      </w:r>
      <w:r>
        <w:rPr>
          <w:rFonts w:eastAsia="Times New Roman"/>
          <w:spacing w:val="29"/>
        </w:rPr>
        <w:t xml:space="preserve">&gt; </w:t>
      </w:r>
      <w:r>
        <w:t>软件进行自动安装。</w:t>
      </w:r>
    </w:p>
    <w:p>
      <w:pPr>
        <w:pStyle w:val="17"/>
        <w:spacing w:before="242" w:line="446" w:lineRule="auto"/>
        <w:ind w:left="120" w:right="576" w:firstLine="388"/>
        <w:jc w:val="center"/>
        <w:sectPr>
          <w:pgSz w:w="11910" w:h="16840"/>
          <w:pgMar w:top="1400" w:right="1220" w:bottom="280" w:left="1680" w:header="892" w:footer="0" w:gutter="0"/>
          <w:pgNumType w:fmt="decimal"/>
          <w:cols w:space="720" w:num="1"/>
        </w:sectPr>
      </w:pPr>
      <w:r>
        <w:drawing>
          <wp:inline distT="0" distB="0" distL="0" distR="0">
            <wp:extent cx="4371975" cy="3187700"/>
            <wp:effectExtent l="0" t="0" r="1905" b="12700"/>
            <wp:docPr id="28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2.jpeg"/>
                    <pic:cNvPicPr>
                      <a:picLocks noChangeAspect="1"/>
                    </pic:cNvPicPr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spacing w:before="6"/>
        <w:ind w:firstLine="40"/>
        <w:rPr>
          <w:sz w:val="2"/>
        </w:rPr>
      </w:pPr>
    </w:p>
    <w:p>
      <w:pPr>
        <w:pStyle w:val="17"/>
        <w:spacing w:before="242" w:line="446" w:lineRule="auto"/>
        <w:ind w:left="120" w:right="576" w:firstLine="388"/>
      </w:pPr>
      <w:r>
        <w:t>第</w:t>
      </w:r>
      <w:r>
        <w:rPr>
          <w:rFonts w:hint="eastAsia"/>
          <w:lang w:val="en-US" w:eastAsia="zh-CN"/>
        </w:rPr>
        <w:t>三</w:t>
      </w:r>
      <w:r>
        <w:t>步、安装成功。</w:t>
      </w:r>
    </w:p>
    <w:p>
      <w:pPr>
        <w:pStyle w:val="17"/>
        <w:spacing w:before="97"/>
      </w:pPr>
      <w: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4022725</wp:posOffset>
            </wp:positionH>
            <wp:positionV relativeFrom="paragraph">
              <wp:posOffset>187960</wp:posOffset>
            </wp:positionV>
            <wp:extent cx="742315" cy="623570"/>
            <wp:effectExtent l="0" t="0" r="0" b="0"/>
            <wp:wrapNone/>
            <wp:docPr id="32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5.jpeg"/>
                    <pic:cNvPicPr>
                      <a:picLocks noChangeAspect="1"/>
                    </pic:cNvPicPr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188" cy="623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工具安装好以后，会在桌面上产生两个快捷图标</w:t>
      </w:r>
    </w:p>
    <w:p>
      <w:pPr>
        <w:pStyle w:val="17"/>
        <w:spacing w:before="97"/>
      </w:pPr>
    </w:p>
    <w:p>
      <w:pPr>
        <w:pStyle w:val="17"/>
        <w:spacing w:before="1"/>
      </w:pPr>
      <w: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3071495</wp:posOffset>
            </wp:positionH>
            <wp:positionV relativeFrom="paragraph">
              <wp:posOffset>193040</wp:posOffset>
            </wp:positionV>
            <wp:extent cx="697865" cy="623570"/>
            <wp:effectExtent l="0" t="0" r="0" b="0"/>
            <wp:wrapNone/>
            <wp:docPr id="3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6.jpeg"/>
                    <pic:cNvPicPr>
                      <a:picLocks noChangeAspect="1"/>
                    </pic:cNvPicPr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991" cy="623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“新点投标文件制作软件</w:t>
      </w:r>
      <w:r>
        <w:rPr>
          <w:rFonts w:eastAsia="Times New Roman"/>
        </w:rPr>
        <w:t>(</w:t>
      </w:r>
      <w:r>
        <w:t>新疆政务服务版版</w:t>
      </w:r>
      <w:r>
        <w:rPr>
          <w:rFonts w:eastAsia="Times New Roman"/>
        </w:rPr>
        <w:t>)</w:t>
      </w:r>
      <w:r>
        <w:t>”</w:t>
      </w:r>
    </w:p>
    <w:p>
      <w:pPr>
        <w:pStyle w:val="17"/>
      </w:pPr>
    </w:p>
    <w:p>
      <w:pPr>
        <w:pStyle w:val="17"/>
        <w:ind w:left="0" w:leftChars="0" w:firstLine="420" w:firstLineChars="200"/>
      </w:pPr>
      <w:r>
        <w:t>“检测工具（新疆一体化版</w:t>
      </w:r>
      <w:r>
        <w:rPr>
          <w:spacing w:val="-120"/>
        </w:rPr>
        <w:t>）</w:t>
      </w:r>
      <w:r>
        <w:t>”</w:t>
      </w:r>
    </w:p>
    <w:p>
      <w:pPr>
        <w:pStyle w:val="17"/>
        <w:spacing w:before="3"/>
        <w:ind w:firstLine="0" w:firstLineChars="0"/>
        <w:jc w:val="center"/>
      </w:pPr>
      <w: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1369060</wp:posOffset>
            </wp:positionH>
            <wp:positionV relativeFrom="page">
              <wp:posOffset>3279775</wp:posOffset>
            </wp:positionV>
            <wp:extent cx="4877435" cy="3137535"/>
            <wp:effectExtent l="0" t="0" r="14605" b="1905"/>
            <wp:wrapTopAndBottom/>
            <wp:docPr id="36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7.jpeg"/>
                    <pic:cNvPicPr>
                      <a:picLocks noChangeAspect="1"/>
                    </pic:cNvPicPr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7435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7"/>
        <w:spacing w:before="3"/>
        <w:ind w:firstLine="0" w:firstLineChars="0"/>
        <w:jc w:val="center"/>
        <w:rPr>
          <w:sz w:val="13"/>
        </w:rPr>
        <w:sectPr>
          <w:pgSz w:w="11910" w:h="16840"/>
          <w:pgMar w:top="1400" w:right="1220" w:bottom="280" w:left="1680" w:header="892" w:footer="0" w:gutter="0"/>
          <w:pgNumType w:fmt="decimal"/>
          <w:cols w:space="720" w:num="1"/>
        </w:sectPr>
      </w:pPr>
      <w:r>
        <w:rPr>
          <w:sz w:val="20"/>
        </w:rPr>
        <w:drawing>
          <wp:inline distT="0" distB="0" distL="0" distR="0">
            <wp:extent cx="5227955" cy="2786380"/>
            <wp:effectExtent l="0" t="0" r="14605" b="2540"/>
            <wp:docPr id="6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18.png"/>
                    <pic:cNvPicPr>
                      <a:picLocks noChangeAspect="1"/>
                    </pic:cNvPicPr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8107" cy="2787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  <w:lang w:val="en-US" w:eastAsia="zh-CN"/>
        </w:rPr>
        <w:t>保证金缴纳和退款查看</w:t>
      </w:r>
    </w:p>
    <w:p>
      <w:pPr>
        <w:pStyle w:val="5"/>
      </w:pPr>
      <w:r>
        <w:rPr>
          <w:rFonts w:hint="eastAsia"/>
          <w:lang w:val="en-US" w:eastAsia="zh-CN"/>
        </w:rPr>
        <w:t>诚信库信息</w:t>
      </w:r>
    </w:p>
    <w:p>
      <w:pPr>
        <w:ind w:firstLine="422"/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ind w:firstLine="422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供应商点击左上角的单位信息，检查基本信息，核对开户银行，开户账号，开户行号是否都为基本户信息，若不是基本户信息请修改；否则造成保证金无效缴纳的后果自行承担！</w:t>
      </w:r>
    </w:p>
    <w:p>
      <w:pPr>
        <w:keepNext/>
        <w:keepLines/>
        <w:pageBreakBefore w:val="0"/>
        <w:widowControl w:val="0"/>
        <w:numPr>
          <w:ilvl w:val="3"/>
          <w:numId w:val="0"/>
        </w:numPr>
        <w:tabs>
          <w:tab w:val="left" w:pos="504"/>
        </w:tabs>
        <w:kinsoku/>
        <w:wordWrap/>
        <w:overflowPunct/>
        <w:topLinePunct w:val="0"/>
        <w:autoSpaceDE/>
        <w:autoSpaceDN/>
        <w:bidi w:val="0"/>
        <w:adjustRightInd w:val="0"/>
        <w:snapToGrid/>
        <w:ind w:leftChars="0"/>
        <w:textAlignment w:val="auto"/>
        <w:outlineLvl w:val="9"/>
      </w:pPr>
      <w:r>
        <w:drawing>
          <wp:inline distT="0" distB="0" distL="114300" distR="114300">
            <wp:extent cx="5706745" cy="2697480"/>
            <wp:effectExtent l="0" t="0" r="8255" b="762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06745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pageBreakBefore w:val="0"/>
        <w:widowControl w:val="0"/>
        <w:numPr>
          <w:ilvl w:val="3"/>
          <w:numId w:val="0"/>
        </w:numPr>
        <w:tabs>
          <w:tab w:val="left" w:pos="504"/>
        </w:tabs>
        <w:kinsoku/>
        <w:wordWrap/>
        <w:overflowPunct/>
        <w:topLinePunct w:val="0"/>
        <w:autoSpaceDE/>
        <w:autoSpaceDN/>
        <w:bidi w:val="0"/>
        <w:adjustRightInd w:val="0"/>
        <w:snapToGrid/>
        <w:ind w:leftChars="0"/>
        <w:textAlignment w:val="auto"/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5711190" cy="2440305"/>
            <wp:effectExtent l="0" t="0" r="3810" b="13335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11190" cy="244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保证金</w:t>
      </w:r>
    </w:p>
    <w:p>
      <w:pPr>
        <w:pStyle w:val="3"/>
      </w:pPr>
      <w:r>
        <w:rPr>
          <w:rFonts w:hint="eastAsia"/>
          <w:lang w:val="en-US" w:eastAsia="zh-CN"/>
        </w:rPr>
        <w:t>生成子账号</w:t>
      </w:r>
    </w:p>
    <w:p>
      <w:pPr>
        <w:ind w:firstLine="422"/>
        <w:rPr>
          <w:rFonts w:hint="default" w:eastAsia="宋体"/>
          <w:lang w:val="en-US" w:eastAsia="zh-CN"/>
        </w:rPr>
      </w:pPr>
      <w:r>
        <w:rPr>
          <w:rFonts w:hint="eastAsia"/>
          <w:b/>
          <w:bCs/>
        </w:rPr>
        <w:t>前置条件：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已领取招标文件</w:t>
      </w:r>
    </w:p>
    <w:p>
      <w:pPr>
        <w:ind w:firstLine="422"/>
        <w:rPr>
          <w:rFonts w:hint="default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基本功能：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供应商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投标人）将保证金缴纳到该子账号</w:t>
      </w:r>
    </w:p>
    <w:p>
      <w:pPr>
        <w:ind w:firstLine="422"/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numPr>
          <w:ilvl w:val="0"/>
          <w:numId w:val="5"/>
        </w:numPr>
        <w:ind w:firstLine="420"/>
      </w:pPr>
      <w:r>
        <w:rPr>
          <w:rFonts w:hint="eastAsia"/>
        </w:rPr>
        <w:t>供应商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投标人）</w:t>
      </w:r>
      <w:r>
        <w:rPr>
          <w:rFonts w:hint="eastAsia"/>
        </w:rPr>
        <w:t>登录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新疆维吾尔自治区公共资源交易</w:t>
      </w:r>
      <w:r>
        <w:rPr>
          <w:rFonts w:hint="eastAsia"/>
        </w:rPr>
        <w:t>平台</w:t>
      </w:r>
      <w:r>
        <w:rPr>
          <w:rFonts w:hint="eastAsia"/>
          <w:lang w:eastAsia="zh-CN"/>
        </w:rPr>
        <w:t>”</w:t>
      </w:r>
      <w:r>
        <w:rPr>
          <w:rFonts w:hint="eastAsia"/>
        </w:rPr>
        <w:t>，点击“</w:t>
      </w:r>
      <w:r>
        <w:rPr>
          <w:rFonts w:hint="eastAsia"/>
          <w:lang w:val="en-US" w:eastAsia="zh-CN"/>
        </w:rPr>
        <w:t>我的项目</w:t>
      </w:r>
      <w:r>
        <w:rPr>
          <w:rFonts w:hint="eastAsia"/>
        </w:rPr>
        <w:t>—采购”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选择缴纳保证金的分包（标段），点击项目流程</w:t>
      </w:r>
      <w:r>
        <w:rPr>
          <w:rFonts w:hint="eastAsia"/>
        </w:rPr>
        <w:t>。如下图：</w:t>
      </w:r>
    </w:p>
    <w:p>
      <w:pPr>
        <w:keepNext/>
        <w:keepLines/>
        <w:pageBreakBefore w:val="0"/>
        <w:widowControl w:val="0"/>
        <w:numPr>
          <w:ilvl w:val="3"/>
          <w:numId w:val="0"/>
        </w:numPr>
        <w:tabs>
          <w:tab w:val="left" w:pos="504"/>
        </w:tabs>
        <w:kinsoku/>
        <w:wordWrap/>
        <w:overflowPunct/>
        <w:topLinePunct w:val="0"/>
        <w:autoSpaceDE/>
        <w:autoSpaceDN/>
        <w:bidi w:val="0"/>
        <w:adjustRightInd w:val="0"/>
        <w:snapToGrid/>
        <w:ind w:leftChars="0"/>
        <w:textAlignment w:val="auto"/>
        <w:outlineLvl w:val="9"/>
      </w:pPr>
      <w:r>
        <w:drawing>
          <wp:inline distT="0" distB="0" distL="114300" distR="114300">
            <wp:extent cx="5720715" cy="2121535"/>
            <wp:effectExtent l="0" t="0" r="9525" b="12065"/>
            <wp:docPr id="6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numPr>
          <w:ilvl w:val="0"/>
          <w:numId w:val="5"/>
        </w:numPr>
        <w:ind w:firstLine="420"/>
      </w:pPr>
      <w:r>
        <w:rPr>
          <w:rFonts w:hint="eastAsia"/>
          <w:lang w:val="en-US" w:eastAsia="zh-CN"/>
        </w:rPr>
        <w:t>点击“投标保证金”</w:t>
      </w:r>
      <w:r>
        <w:rPr>
          <w:rFonts w:hint="eastAsia"/>
        </w:rPr>
        <w:t>如下图：</w:t>
      </w:r>
    </w:p>
    <w:p>
      <w:pPr>
        <w:ind w:firstLine="0" w:firstLineChars="0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711825" cy="2452370"/>
            <wp:effectExtent l="0" t="0" r="3175" b="1270"/>
            <wp:docPr id="6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3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firstLine="420"/>
      </w:pPr>
      <w:r>
        <w:rPr>
          <w:rFonts w:hint="eastAsia"/>
          <w:lang w:val="en-US" w:eastAsia="zh-CN"/>
        </w:rPr>
        <w:t>点击“生成子账号”</w:t>
      </w:r>
      <w:r>
        <w:rPr>
          <w:rFonts w:hint="eastAsia"/>
        </w:rPr>
        <w:t>如下图：</w:t>
      </w:r>
    </w:p>
    <w:p>
      <w:pPr>
        <w:keepNext/>
        <w:keepLines/>
        <w:pageBreakBefore w:val="0"/>
        <w:widowControl w:val="0"/>
        <w:numPr>
          <w:ilvl w:val="3"/>
          <w:numId w:val="0"/>
        </w:numPr>
        <w:tabs>
          <w:tab w:val="left" w:pos="504"/>
        </w:tabs>
        <w:kinsoku/>
        <w:wordWrap/>
        <w:overflowPunct/>
        <w:topLinePunct w:val="0"/>
        <w:autoSpaceDE/>
        <w:autoSpaceDN/>
        <w:bidi w:val="0"/>
        <w:adjustRightInd w:val="0"/>
        <w:snapToGrid/>
        <w:ind w:leftChars="0"/>
        <w:textAlignment w:val="auto"/>
        <w:outlineLvl w:val="9"/>
      </w:pPr>
      <w:r>
        <w:drawing>
          <wp:inline distT="0" distB="0" distL="114300" distR="114300">
            <wp:extent cx="5709920" cy="1838960"/>
            <wp:effectExtent l="0" t="0" r="5080" b="5080"/>
            <wp:docPr id="6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4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09920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firstLine="420"/>
        <w:rPr>
          <w:b/>
          <w:bCs/>
          <w:color w:val="FF0000"/>
        </w:rPr>
      </w:pPr>
      <w:r>
        <w:rPr>
          <w:rFonts w:hint="eastAsia"/>
          <w:b/>
          <w:bCs/>
          <w:color w:val="FF0000"/>
          <w:lang w:val="en-US" w:eastAsia="zh-CN"/>
        </w:rPr>
        <w:t>请核对缴纳户名与缴纳账号是否为基本户信息，若为基本户信息，请在缴纳截止时间之前使用基本户向保证金子账号缴纳足额保证金。若未按照要求缴纳保证金，造成的后果自行承担！</w:t>
      </w:r>
      <w:r>
        <w:rPr>
          <w:rFonts w:hint="eastAsia"/>
          <w:b/>
          <w:bCs/>
          <w:color w:val="FF0000"/>
        </w:rPr>
        <w:t>如下图：</w:t>
      </w:r>
    </w:p>
    <w:p>
      <w:pPr>
        <w:ind w:left="0" w:leftChars="0" w:firstLine="0" w:firstLineChars="0"/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718810" cy="1586230"/>
            <wp:effectExtent l="0" t="0" r="15240" b="13970"/>
            <wp:docPr id="7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6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15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default" w:eastAsia="宋体"/>
          <w:lang w:val="en-US" w:eastAsia="zh-CN"/>
        </w:rPr>
      </w:pPr>
    </w:p>
    <w:p>
      <w:pPr>
        <w:pStyle w:val="3"/>
      </w:pPr>
      <w:r>
        <w:rPr>
          <w:rFonts w:hint="eastAsia"/>
          <w:lang w:val="en-US" w:eastAsia="zh-CN"/>
        </w:rPr>
        <w:t>保证金缴纳查询</w:t>
      </w:r>
    </w:p>
    <w:p>
      <w:pPr>
        <w:ind w:firstLine="422"/>
        <w:rPr>
          <w:rFonts w:hint="default" w:eastAsia="宋体"/>
          <w:lang w:val="en-US" w:eastAsia="zh-CN"/>
        </w:rPr>
      </w:pPr>
      <w:r>
        <w:rPr>
          <w:rFonts w:hint="eastAsia"/>
          <w:b/>
          <w:bCs/>
        </w:rPr>
        <w:t>前置条件：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转账成功</w:t>
      </w:r>
    </w:p>
    <w:p>
      <w:pPr>
        <w:ind w:firstLine="422"/>
        <w:rPr>
          <w:rFonts w:hint="default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基本功能：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查询保证金的缴纳情况</w:t>
      </w:r>
    </w:p>
    <w:p>
      <w:pP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ind w:firstLine="422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在保证金子账号的生成页面，供应商（投标人）保证金缴纳完成后，可以直接点击【查询到账】。</w:t>
      </w:r>
    </w:p>
    <w:p>
      <w:pPr>
        <w:keepNext/>
        <w:keepLines/>
        <w:pageBreakBefore w:val="0"/>
        <w:widowControl w:val="0"/>
        <w:numPr>
          <w:ilvl w:val="0"/>
          <w:numId w:val="0"/>
        </w:numPr>
        <w:tabs>
          <w:tab w:val="left" w:pos="504"/>
        </w:tabs>
        <w:kinsoku/>
        <w:wordWrap/>
        <w:overflowPunct/>
        <w:topLinePunct w:val="0"/>
        <w:autoSpaceDE/>
        <w:autoSpaceDN/>
        <w:bidi w:val="0"/>
        <w:adjustRightInd w:val="0"/>
        <w:snapToGrid/>
        <w:ind w:leftChars="0"/>
        <w:textAlignment w:val="auto"/>
        <w:outlineLvl w:val="9"/>
        <w:rPr>
          <w:rFonts w:hint="eastAsia"/>
          <w:lang w:eastAsia="zh-CN"/>
        </w:rPr>
      </w:pPr>
      <w:r>
        <w:drawing>
          <wp:inline distT="0" distB="0" distL="114300" distR="114300">
            <wp:extent cx="5706110" cy="1561465"/>
            <wp:effectExtent l="0" t="0" r="8890" b="635"/>
            <wp:docPr id="4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06110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pageBreakBefore w:val="0"/>
        <w:widowControl w:val="0"/>
        <w:numPr>
          <w:ilvl w:val="0"/>
          <w:numId w:val="0"/>
        </w:numPr>
        <w:tabs>
          <w:tab w:val="left" w:pos="504"/>
        </w:tabs>
        <w:kinsoku/>
        <w:wordWrap/>
        <w:overflowPunct/>
        <w:topLinePunct w:val="0"/>
        <w:autoSpaceDE/>
        <w:autoSpaceDN/>
        <w:bidi w:val="0"/>
        <w:adjustRightInd w:val="0"/>
        <w:snapToGrid/>
        <w:ind w:leftChars="0"/>
        <w:textAlignment w:val="auto"/>
        <w:outlineLvl w:val="9"/>
      </w:pPr>
      <w:r>
        <w:drawing>
          <wp:inline distT="0" distB="0" distL="114300" distR="114300">
            <wp:extent cx="5708650" cy="1776730"/>
            <wp:effectExtent l="0" t="0" r="6350" b="13970"/>
            <wp:docPr id="4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08650" cy="17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pageBreakBefore w:val="0"/>
        <w:widowControl w:val="0"/>
        <w:numPr>
          <w:ilvl w:val="0"/>
          <w:numId w:val="0"/>
        </w:numPr>
        <w:tabs>
          <w:tab w:val="left" w:pos="504"/>
        </w:tabs>
        <w:kinsoku/>
        <w:wordWrap/>
        <w:overflowPunct/>
        <w:topLinePunct w:val="0"/>
        <w:autoSpaceDE/>
        <w:autoSpaceDN/>
        <w:bidi w:val="0"/>
        <w:adjustRightInd w:val="0"/>
        <w:snapToGrid/>
        <w:ind w:leftChars="0"/>
        <w:textAlignment w:val="auto"/>
        <w:outlineLvl w:val="9"/>
        <w:rPr>
          <w:rFonts w:hint="eastAsia"/>
          <w:lang w:eastAsia="zh-CN"/>
        </w:rPr>
      </w:pPr>
    </w:p>
    <w:p>
      <w:pPr>
        <w:pStyle w:val="3"/>
      </w:pPr>
      <w:r>
        <w:rPr>
          <w:rFonts w:hint="eastAsia"/>
          <w:lang w:val="en-US" w:eastAsia="zh-CN"/>
        </w:rPr>
        <w:t>退款查询</w:t>
      </w:r>
    </w:p>
    <w:p>
      <w:pPr>
        <w:ind w:firstLine="422"/>
        <w:rPr>
          <w:rFonts w:hint="default" w:asciiTheme="minorEastAsia" w:hAnsiTheme="minorEastAsia" w:eastAsiaTheme="minorEastAsia" w:cstheme="minorEastAsia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Theme="minorEastAsia" w:hAnsiTheme="minorEastAsia" w:eastAsiaTheme="minorEastAsia" w:cstheme="minorEastAsia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开标已结束</w:t>
      </w:r>
    </w:p>
    <w:p>
      <w:pPr>
        <w:ind w:firstLine="422"/>
        <w:rPr>
          <w:rFonts w:hint="default" w:asciiTheme="minorEastAsia" w:hAnsiTheme="minorEastAsia" w:eastAsiaTheme="minorEastAsia" w:cstheme="minorEastAsia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基本功能：</w:t>
      </w:r>
      <w:r>
        <w:rPr>
          <w:rFonts w:hint="eastAsia" w:asciiTheme="minorEastAsia" w:hAnsiTheme="minorEastAsia" w:eastAsiaTheme="minorEastAsia" w:cstheme="minorEastAsia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查询退款结果</w:t>
      </w:r>
    </w:p>
    <w:p>
      <w:pPr>
        <w:ind w:firstLine="422"/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开标结束后，供应商（投标人）要及时关注保证金退款情况，在保证金缴纳的页面，可以看到退款是否成功。</w:t>
      </w:r>
    </w:p>
    <w:p>
      <w:pPr>
        <w:keepNext/>
        <w:keepLines/>
        <w:pageBreakBefore w:val="0"/>
        <w:widowControl w:val="0"/>
        <w:numPr>
          <w:ilvl w:val="0"/>
          <w:numId w:val="0"/>
        </w:numPr>
        <w:tabs>
          <w:tab w:val="left" w:pos="504"/>
        </w:tabs>
        <w:kinsoku/>
        <w:wordWrap/>
        <w:overflowPunct/>
        <w:topLinePunct w:val="0"/>
        <w:autoSpaceDE/>
        <w:autoSpaceDN/>
        <w:bidi w:val="0"/>
        <w:adjustRightInd w:val="0"/>
        <w:snapToGrid/>
        <w:ind w:leftChars="0"/>
        <w:textAlignment w:val="auto"/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5263515" cy="2112010"/>
            <wp:effectExtent l="0" t="0" r="13335" b="2540"/>
            <wp:docPr id="7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  <w:jc w:val="center"/>
      </w:pPr>
    </w:p>
    <w:p>
      <w:pPr>
        <w:ind w:left="420" w:leftChars="200" w:firstLine="0" w:firstLineChars="0"/>
      </w:pPr>
    </w:p>
    <w:p>
      <w:pPr>
        <w:ind w:firstLine="0" w:firstLineChars="0"/>
        <w:jc w:val="center"/>
      </w:pPr>
    </w:p>
    <w:p>
      <w:pPr>
        <w:bidi w:val="0"/>
        <w:ind w:left="0" w:leftChars="0" w:firstLine="0" w:firstLineChars="0"/>
      </w:pPr>
    </w:p>
    <w:sectPr>
      <w:headerReference r:id="rId17" w:type="first"/>
      <w:footerReference r:id="rId19" w:type="first"/>
      <w:headerReference r:id="rId15" w:type="default"/>
      <w:headerReference r:id="rId16" w:type="even"/>
      <w:footerReference r:id="rId18" w:type="even"/>
      <w:pgSz w:w="11906" w:h="16838"/>
      <w:pgMar w:top="1440" w:right="1797" w:bottom="1440" w:left="1797" w:header="680" w:footer="794" w:gutter="0"/>
      <w:pgNumType w:fmt="decimal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ind w:firstLine="360"/>
    </w:pPr>
  </w:p>
  <w:p>
    <w:pPr>
      <w:pStyle w:val="26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ind w:firstLine="360"/>
    </w:pPr>
  </w:p>
  <w:p>
    <w:pPr>
      <w:pStyle w:val="26"/>
      <w:ind w:firstLine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ind w:firstLine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ind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7" name="文本框 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6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yiAgzAgAAYwQAAA4AAABkcnMvZTJvRG9jLnhtbK1UzY7TMBC+I/EO&#10;lu80aRFL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EryiAg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6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26"/>
      <w:ind w:firstLine="360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ind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8" name="文本框 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6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P6hPo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T+oT6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6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ind w:firstLine="360"/>
    </w:pPr>
  </w:p>
  <w:p>
    <w:pPr>
      <w:ind w:firstLine="420"/>
    </w:pPr>
  </w:p>
  <w:p>
    <w:pPr>
      <w:ind w:firstLine="42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pBdr>
        <w:top w:val="single" w:color="9BBB59" w:sz="24" w:space="5"/>
      </w:pBdr>
      <w:wordWrap w:val="0"/>
      <w:spacing w:line="240" w:lineRule="auto"/>
      <w:ind w:firstLine="360"/>
      <w:jc w:val="right"/>
    </w:pPr>
    <w:r>
      <w:rPr>
        <w:rFonts w:hint="eastAsia"/>
        <w:lang w:val="zh-CN"/>
      </w:rPr>
      <w:t xml:space="preserve">               </w:t>
    </w:r>
    <w:r>
      <w:fldChar w:fldCharType="begin"/>
    </w:r>
    <w:r>
      <w:instrText xml:space="preserve"> PAGE </w:instrText>
    </w:r>
    <w:r>
      <w:fldChar w:fldCharType="separate"/>
    </w:r>
    <w:r>
      <w:t>1</w:t>
    </w:r>
    <w:r>
      <w:fldChar w:fldCharType="end"/>
    </w:r>
    <w:r>
      <w:rPr>
        <w:lang w:val="zh-CN"/>
      </w:rPr>
      <w:t>/</w:t>
    </w:r>
    <w:r>
      <w:rPr>
        <w:rFonts w:hint="eastAsia"/>
      </w:rPr>
      <w:t>28</w:t>
    </w:r>
  </w:p>
  <w:p>
    <w:pPr>
      <w:pStyle w:val="26"/>
      <w:ind w:firstLine="360"/>
    </w:pPr>
  </w:p>
  <w:p>
    <w:pPr>
      <w:pStyle w:val="26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20"/>
      </w:pPr>
      <w:r>
        <w:separator/>
      </w:r>
    </w:p>
  </w:footnote>
  <w:footnote w:type="continuationSeparator" w:id="1">
    <w:p>
      <w:pPr>
        <w:spacing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pBdr>
        <w:bottom w:val="thickThinSmallGap" w:color="622423" w:sz="24" w:space="1"/>
      </w:pBdr>
      <w:spacing w:line="240" w:lineRule="auto"/>
      <w:ind w:firstLine="0" w:firstLineChars="0"/>
      <w:jc w:val="left"/>
    </w:pPr>
    <w:r>
      <w:rPr>
        <w:rFonts w:hint="eastAsia" w:ascii="宋体" w:hAnsi="宋体"/>
      </w:rPr>
      <w:drawing>
        <wp:inline distT="0" distB="0" distL="114300" distR="114300">
          <wp:extent cx="883285" cy="201930"/>
          <wp:effectExtent l="0" t="0" r="12065" b="7620"/>
          <wp:docPr id="84" name="图片 84" descr="公司l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" name="图片 84" descr="公司lo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3285" cy="201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宋体" w:hAnsi="宋体"/>
      </w:rPr>
      <w:t>政府采购供应商操作手册</w:t>
    </w:r>
    <w:r>
      <w:rPr>
        <w:rFonts w:hint="eastAsia" w:ascii="Cambria" w:hAnsi="Cambria"/>
      </w:rPr>
      <w:t xml:space="preserve">                                                  V1.0</w:t>
    </w:r>
  </w:p>
  <w:p>
    <w:pPr>
      <w:pStyle w:val="27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pBdr>
        <w:bottom w:val="thickThinSmallGap" w:color="622423" w:sz="24" w:space="1"/>
      </w:pBdr>
      <w:spacing w:line="240" w:lineRule="auto"/>
      <w:ind w:firstLine="0" w:firstLineChars="0"/>
      <w:jc w:val="left"/>
    </w:pPr>
    <w:r>
      <w:rPr>
        <w:rFonts w:hint="eastAsia" w:ascii="宋体" w:hAnsi="宋体"/>
      </w:rPr>
      <w:drawing>
        <wp:inline distT="0" distB="0" distL="114300" distR="114300">
          <wp:extent cx="883285" cy="201930"/>
          <wp:effectExtent l="0" t="0" r="5715" b="1270"/>
          <wp:docPr id="24" name="图片 24" descr="公司l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图片 24" descr="公司lo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3285" cy="201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宋体" w:hAnsi="宋体"/>
      </w:rPr>
      <w:t>产权交易中心端操作手册</w:t>
    </w:r>
    <w:r>
      <w:rPr>
        <w:rFonts w:hint="eastAsia" w:ascii="Cambria" w:hAnsi="Cambria"/>
      </w:rPr>
      <w:t xml:space="preserve">                                                  V1.0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  <w:p>
    <w:pPr>
      <w:ind w:firstLine="420"/>
    </w:pPr>
  </w:p>
  <w:p>
    <w:pPr>
      <w:ind w:firstLine="42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C71786B"/>
    <w:multiLevelType w:val="singleLevel"/>
    <w:tmpl w:val="BC71786B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0D92CB7E"/>
    <w:multiLevelType w:val="singleLevel"/>
    <w:tmpl w:val="0D92CB7E"/>
    <w:lvl w:ilvl="0" w:tentative="0">
      <w:start w:val="5"/>
      <w:numFmt w:val="decimal"/>
      <w:suff w:val="nothing"/>
      <w:lvlText w:val="%1、"/>
      <w:lvlJc w:val="left"/>
    </w:lvl>
  </w:abstractNum>
  <w:abstractNum w:abstractNumId="2">
    <w:nsid w:val="20D4769B"/>
    <w:multiLevelType w:val="singleLevel"/>
    <w:tmpl w:val="20D4769B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516C9900"/>
    <w:multiLevelType w:val="singleLevel"/>
    <w:tmpl w:val="516C9900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5C4C21CA"/>
    <w:multiLevelType w:val="multilevel"/>
    <w:tmpl w:val="5C4C21CA"/>
    <w:lvl w:ilvl="0" w:tentative="0">
      <w:start w:val="1"/>
      <w:numFmt w:val="chineseCountingThousand"/>
      <w:pStyle w:val="4"/>
      <w:suff w:val="nothing"/>
      <w:lvlText w:val="%1、"/>
      <w:lvlJc w:val="left"/>
      <w:pPr>
        <w:ind w:left="0" w:firstLine="0"/>
      </w:pPr>
      <w:rPr>
        <w:rFonts w:hint="eastAsia"/>
        <w:lang w:val="en-US"/>
      </w:rPr>
    </w:lvl>
    <w:lvl w:ilvl="1" w:tentative="0">
      <w:start w:val="1"/>
      <w:numFmt w:val="decimal"/>
      <w:pStyle w:val="5"/>
      <w:isLgl/>
      <w:suff w:val="nothing"/>
      <w:lvlText w:val="%1.%2、"/>
      <w:lvlJc w:val="left"/>
      <w:pPr>
        <w:ind w:left="0" w:firstLine="0"/>
      </w:pPr>
      <w:rPr>
        <w:rFonts w:hint="default" w:ascii="Times New Roman" w:hAnsi="Times New Roman" w:cs="Times New Roman"/>
        <w:color w:val="auto"/>
        <w:sz w:val="30"/>
        <w:szCs w:val="30"/>
      </w:rPr>
    </w:lvl>
    <w:lvl w:ilvl="2" w:tentative="0">
      <w:start w:val="1"/>
      <w:numFmt w:val="decimal"/>
      <w:pStyle w:val="3"/>
      <w:isLgl/>
      <w:suff w:val="nothing"/>
      <w:lvlText w:val="%1.%2.%3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3" w:tentative="0">
      <w:start w:val="1"/>
      <w:numFmt w:val="decimal"/>
      <w:pStyle w:val="2"/>
      <w:isLgl/>
      <w:suff w:val="nothing"/>
      <w:lvlText w:val="%1.%2.%3.%4、"/>
      <w:lvlJc w:val="left"/>
      <w:pPr>
        <w:ind w:left="851" w:hanging="851"/>
      </w:pPr>
      <w:rPr>
        <w:rFonts w:hint="default" w:ascii="Times New Roman" w:hAnsi="Times New Roman" w:eastAsia="宋体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 w:val="24"/>
        <w:szCs w:val="24"/>
        <w:u w:val="none"/>
        <w14:shadow w14:blurRad="0" w14:dist="0" w14:dir="0" w14:sx="0" w14:sy="0" w14:kx="0" w14:ky="0" w14:algn="none">
          <w14:srgbClr w14:val="000000"/>
        </w14:shadow>
      </w:rPr>
    </w:lvl>
    <w:lvl w:ilvl="4" w:tentative="0">
      <w:start w:val="1"/>
      <w:numFmt w:val="decimal"/>
      <w:pStyle w:val="6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pStyle w:val="7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1"/>
  <w:bordersDoNotSurroundHeader w:val="0"/>
  <w:bordersDoNotSurroundFooter w:val="0"/>
  <w:documentProtection w:enforcement="0"/>
  <w:defaultTabStop w:val="5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688"/>
    <w:rsid w:val="000156D1"/>
    <w:rsid w:val="0005309A"/>
    <w:rsid w:val="00085FC4"/>
    <w:rsid w:val="00087368"/>
    <w:rsid w:val="00096A83"/>
    <w:rsid w:val="000B40C2"/>
    <w:rsid w:val="000C7982"/>
    <w:rsid w:val="001000DF"/>
    <w:rsid w:val="00104640"/>
    <w:rsid w:val="001116FD"/>
    <w:rsid w:val="00115956"/>
    <w:rsid w:val="0011658C"/>
    <w:rsid w:val="00145037"/>
    <w:rsid w:val="00147E93"/>
    <w:rsid w:val="00150470"/>
    <w:rsid w:val="001622C3"/>
    <w:rsid w:val="001743A7"/>
    <w:rsid w:val="00185361"/>
    <w:rsid w:val="00185D40"/>
    <w:rsid w:val="001A7BE3"/>
    <w:rsid w:val="001C5A93"/>
    <w:rsid w:val="001E0109"/>
    <w:rsid w:val="001F6623"/>
    <w:rsid w:val="00200958"/>
    <w:rsid w:val="0020501C"/>
    <w:rsid w:val="00226B1C"/>
    <w:rsid w:val="00232281"/>
    <w:rsid w:val="0024515C"/>
    <w:rsid w:val="00247032"/>
    <w:rsid w:val="00272759"/>
    <w:rsid w:val="00280F22"/>
    <w:rsid w:val="002831C8"/>
    <w:rsid w:val="002B0FB5"/>
    <w:rsid w:val="002B7A4A"/>
    <w:rsid w:val="002B7F53"/>
    <w:rsid w:val="002E5D00"/>
    <w:rsid w:val="002F2448"/>
    <w:rsid w:val="00307B76"/>
    <w:rsid w:val="0031027C"/>
    <w:rsid w:val="00321617"/>
    <w:rsid w:val="00336495"/>
    <w:rsid w:val="0035102F"/>
    <w:rsid w:val="00352D59"/>
    <w:rsid w:val="00364F37"/>
    <w:rsid w:val="00365D28"/>
    <w:rsid w:val="00374906"/>
    <w:rsid w:val="003753F2"/>
    <w:rsid w:val="00382B0B"/>
    <w:rsid w:val="00383FFF"/>
    <w:rsid w:val="00393499"/>
    <w:rsid w:val="003948A0"/>
    <w:rsid w:val="003A6587"/>
    <w:rsid w:val="003B2406"/>
    <w:rsid w:val="004175DC"/>
    <w:rsid w:val="00417F32"/>
    <w:rsid w:val="00453B44"/>
    <w:rsid w:val="004752DC"/>
    <w:rsid w:val="00485D14"/>
    <w:rsid w:val="00487E81"/>
    <w:rsid w:val="004A11BD"/>
    <w:rsid w:val="004A5760"/>
    <w:rsid w:val="004B619E"/>
    <w:rsid w:val="004C0C3F"/>
    <w:rsid w:val="004C2DAA"/>
    <w:rsid w:val="004D418F"/>
    <w:rsid w:val="004E2260"/>
    <w:rsid w:val="004F479E"/>
    <w:rsid w:val="00500485"/>
    <w:rsid w:val="00500B98"/>
    <w:rsid w:val="00500F60"/>
    <w:rsid w:val="00502270"/>
    <w:rsid w:val="00504C50"/>
    <w:rsid w:val="00517558"/>
    <w:rsid w:val="00521983"/>
    <w:rsid w:val="005270F3"/>
    <w:rsid w:val="00537729"/>
    <w:rsid w:val="0054218A"/>
    <w:rsid w:val="00546F00"/>
    <w:rsid w:val="0055642C"/>
    <w:rsid w:val="00562BF9"/>
    <w:rsid w:val="00582CDD"/>
    <w:rsid w:val="00591824"/>
    <w:rsid w:val="005A0688"/>
    <w:rsid w:val="005B519D"/>
    <w:rsid w:val="005C2E71"/>
    <w:rsid w:val="005D1AA2"/>
    <w:rsid w:val="005D3F4E"/>
    <w:rsid w:val="005E535B"/>
    <w:rsid w:val="00601C58"/>
    <w:rsid w:val="0061689E"/>
    <w:rsid w:val="00647F2C"/>
    <w:rsid w:val="00647F5E"/>
    <w:rsid w:val="00654E61"/>
    <w:rsid w:val="006A4AEC"/>
    <w:rsid w:val="006C6A93"/>
    <w:rsid w:val="00702A3D"/>
    <w:rsid w:val="00717038"/>
    <w:rsid w:val="00726E25"/>
    <w:rsid w:val="00732CCC"/>
    <w:rsid w:val="00736EC1"/>
    <w:rsid w:val="0073732B"/>
    <w:rsid w:val="00742C0D"/>
    <w:rsid w:val="00746C42"/>
    <w:rsid w:val="007531D3"/>
    <w:rsid w:val="00761A21"/>
    <w:rsid w:val="007801CD"/>
    <w:rsid w:val="00783279"/>
    <w:rsid w:val="007A4A86"/>
    <w:rsid w:val="007A6E99"/>
    <w:rsid w:val="007A7CFA"/>
    <w:rsid w:val="007B11DD"/>
    <w:rsid w:val="007C5027"/>
    <w:rsid w:val="007C5497"/>
    <w:rsid w:val="007C61BD"/>
    <w:rsid w:val="007D08F9"/>
    <w:rsid w:val="007D0A9A"/>
    <w:rsid w:val="007D4746"/>
    <w:rsid w:val="007E656A"/>
    <w:rsid w:val="007F7674"/>
    <w:rsid w:val="007F7F76"/>
    <w:rsid w:val="008030DC"/>
    <w:rsid w:val="00813DC8"/>
    <w:rsid w:val="00825DBA"/>
    <w:rsid w:val="00845302"/>
    <w:rsid w:val="00845571"/>
    <w:rsid w:val="00850C6B"/>
    <w:rsid w:val="00851751"/>
    <w:rsid w:val="0085355E"/>
    <w:rsid w:val="0085596D"/>
    <w:rsid w:val="008628D7"/>
    <w:rsid w:val="00864939"/>
    <w:rsid w:val="00866D53"/>
    <w:rsid w:val="00874636"/>
    <w:rsid w:val="008762C4"/>
    <w:rsid w:val="00884DF0"/>
    <w:rsid w:val="0088548F"/>
    <w:rsid w:val="00896A57"/>
    <w:rsid w:val="008C1BAD"/>
    <w:rsid w:val="008E63B6"/>
    <w:rsid w:val="008F04C4"/>
    <w:rsid w:val="0090560A"/>
    <w:rsid w:val="00924F08"/>
    <w:rsid w:val="0095302C"/>
    <w:rsid w:val="00972E07"/>
    <w:rsid w:val="009736F6"/>
    <w:rsid w:val="0097481C"/>
    <w:rsid w:val="009A237E"/>
    <w:rsid w:val="009B28ED"/>
    <w:rsid w:val="009B60BE"/>
    <w:rsid w:val="009D7B93"/>
    <w:rsid w:val="009E7189"/>
    <w:rsid w:val="00A003B1"/>
    <w:rsid w:val="00A12473"/>
    <w:rsid w:val="00A246DC"/>
    <w:rsid w:val="00A53927"/>
    <w:rsid w:val="00A83CCA"/>
    <w:rsid w:val="00A83D4C"/>
    <w:rsid w:val="00A944C4"/>
    <w:rsid w:val="00AA68AF"/>
    <w:rsid w:val="00AC3D46"/>
    <w:rsid w:val="00AD4653"/>
    <w:rsid w:val="00AE2079"/>
    <w:rsid w:val="00AF5115"/>
    <w:rsid w:val="00AF593A"/>
    <w:rsid w:val="00B00908"/>
    <w:rsid w:val="00B076A7"/>
    <w:rsid w:val="00B11699"/>
    <w:rsid w:val="00B14B11"/>
    <w:rsid w:val="00B50E21"/>
    <w:rsid w:val="00B76C2E"/>
    <w:rsid w:val="00BA00BF"/>
    <w:rsid w:val="00BA0100"/>
    <w:rsid w:val="00BA287F"/>
    <w:rsid w:val="00BB125F"/>
    <w:rsid w:val="00BB2F4C"/>
    <w:rsid w:val="00BB309A"/>
    <w:rsid w:val="00BD1B32"/>
    <w:rsid w:val="00BD46B7"/>
    <w:rsid w:val="00BE2637"/>
    <w:rsid w:val="00BE5738"/>
    <w:rsid w:val="00BF06BF"/>
    <w:rsid w:val="00C071F0"/>
    <w:rsid w:val="00C07F09"/>
    <w:rsid w:val="00C269E8"/>
    <w:rsid w:val="00C3687B"/>
    <w:rsid w:val="00C421CB"/>
    <w:rsid w:val="00C43083"/>
    <w:rsid w:val="00C44B24"/>
    <w:rsid w:val="00C601FD"/>
    <w:rsid w:val="00C60F85"/>
    <w:rsid w:val="00C64CEF"/>
    <w:rsid w:val="00C74761"/>
    <w:rsid w:val="00C77840"/>
    <w:rsid w:val="00C85A39"/>
    <w:rsid w:val="00C86581"/>
    <w:rsid w:val="00CB24CC"/>
    <w:rsid w:val="00CC23F6"/>
    <w:rsid w:val="00CD0D08"/>
    <w:rsid w:val="00CF1904"/>
    <w:rsid w:val="00CF660E"/>
    <w:rsid w:val="00D02373"/>
    <w:rsid w:val="00D0372D"/>
    <w:rsid w:val="00D03ABD"/>
    <w:rsid w:val="00D045AB"/>
    <w:rsid w:val="00D05DE6"/>
    <w:rsid w:val="00D15159"/>
    <w:rsid w:val="00D21799"/>
    <w:rsid w:val="00D57807"/>
    <w:rsid w:val="00D7628E"/>
    <w:rsid w:val="00D77E2D"/>
    <w:rsid w:val="00D94930"/>
    <w:rsid w:val="00DC14E7"/>
    <w:rsid w:val="00DC4143"/>
    <w:rsid w:val="00DD2E2F"/>
    <w:rsid w:val="00DE4405"/>
    <w:rsid w:val="00DF30D1"/>
    <w:rsid w:val="00DF5D97"/>
    <w:rsid w:val="00E0104C"/>
    <w:rsid w:val="00E14043"/>
    <w:rsid w:val="00E21988"/>
    <w:rsid w:val="00E243F5"/>
    <w:rsid w:val="00E26D98"/>
    <w:rsid w:val="00E31BC8"/>
    <w:rsid w:val="00E37EF5"/>
    <w:rsid w:val="00E45482"/>
    <w:rsid w:val="00E53785"/>
    <w:rsid w:val="00E63E60"/>
    <w:rsid w:val="00E650D3"/>
    <w:rsid w:val="00E75B61"/>
    <w:rsid w:val="00E76B95"/>
    <w:rsid w:val="00E84242"/>
    <w:rsid w:val="00E92709"/>
    <w:rsid w:val="00EC7A8F"/>
    <w:rsid w:val="00ED0AFF"/>
    <w:rsid w:val="00ED0C0F"/>
    <w:rsid w:val="00F10CB8"/>
    <w:rsid w:val="00F10E18"/>
    <w:rsid w:val="00F11038"/>
    <w:rsid w:val="00F17EE6"/>
    <w:rsid w:val="00F221B6"/>
    <w:rsid w:val="00F24156"/>
    <w:rsid w:val="00F27463"/>
    <w:rsid w:val="00F2777E"/>
    <w:rsid w:val="00F4518D"/>
    <w:rsid w:val="00F4519D"/>
    <w:rsid w:val="00F4681B"/>
    <w:rsid w:val="00F52129"/>
    <w:rsid w:val="00F71946"/>
    <w:rsid w:val="00F7754D"/>
    <w:rsid w:val="00F96DA4"/>
    <w:rsid w:val="00F976B8"/>
    <w:rsid w:val="00FA40A3"/>
    <w:rsid w:val="00FA5F9E"/>
    <w:rsid w:val="00FB6CDD"/>
    <w:rsid w:val="00FD54A4"/>
    <w:rsid w:val="00FD7013"/>
    <w:rsid w:val="00FF2C25"/>
    <w:rsid w:val="00FF3F66"/>
    <w:rsid w:val="00FF7A33"/>
    <w:rsid w:val="012D1A70"/>
    <w:rsid w:val="014D1F79"/>
    <w:rsid w:val="015B3AFD"/>
    <w:rsid w:val="017810A0"/>
    <w:rsid w:val="01D51302"/>
    <w:rsid w:val="02024873"/>
    <w:rsid w:val="021E661D"/>
    <w:rsid w:val="029865D7"/>
    <w:rsid w:val="02C44A2D"/>
    <w:rsid w:val="02CC74B2"/>
    <w:rsid w:val="02F049F6"/>
    <w:rsid w:val="036627A4"/>
    <w:rsid w:val="03E70C93"/>
    <w:rsid w:val="04523487"/>
    <w:rsid w:val="049E66FA"/>
    <w:rsid w:val="04F17DDD"/>
    <w:rsid w:val="04FA1F2E"/>
    <w:rsid w:val="05441BE6"/>
    <w:rsid w:val="0545256F"/>
    <w:rsid w:val="058745C3"/>
    <w:rsid w:val="058958FC"/>
    <w:rsid w:val="06003A1D"/>
    <w:rsid w:val="0644477B"/>
    <w:rsid w:val="067F79BD"/>
    <w:rsid w:val="068F4FDB"/>
    <w:rsid w:val="06EE7582"/>
    <w:rsid w:val="07012484"/>
    <w:rsid w:val="07121837"/>
    <w:rsid w:val="07C6119D"/>
    <w:rsid w:val="086313A3"/>
    <w:rsid w:val="08B04C98"/>
    <w:rsid w:val="09453FC9"/>
    <w:rsid w:val="09567415"/>
    <w:rsid w:val="09707485"/>
    <w:rsid w:val="0A3D2D9A"/>
    <w:rsid w:val="0AD32F44"/>
    <w:rsid w:val="0AE71644"/>
    <w:rsid w:val="0CF26E48"/>
    <w:rsid w:val="0D0154FD"/>
    <w:rsid w:val="0DA56D3D"/>
    <w:rsid w:val="0DB13D9E"/>
    <w:rsid w:val="0DB6204C"/>
    <w:rsid w:val="0E5B699E"/>
    <w:rsid w:val="0E633504"/>
    <w:rsid w:val="0EAD70F7"/>
    <w:rsid w:val="0ED423AE"/>
    <w:rsid w:val="0F083BEC"/>
    <w:rsid w:val="0F810AC0"/>
    <w:rsid w:val="0F856C4D"/>
    <w:rsid w:val="0F9F662D"/>
    <w:rsid w:val="0FD40061"/>
    <w:rsid w:val="0FE43D02"/>
    <w:rsid w:val="106B6D89"/>
    <w:rsid w:val="10835E01"/>
    <w:rsid w:val="10840CA2"/>
    <w:rsid w:val="10A767F9"/>
    <w:rsid w:val="10CD271D"/>
    <w:rsid w:val="1149405F"/>
    <w:rsid w:val="11B708B2"/>
    <w:rsid w:val="11BA73B7"/>
    <w:rsid w:val="11DD58F1"/>
    <w:rsid w:val="12360A09"/>
    <w:rsid w:val="12606F50"/>
    <w:rsid w:val="12A84B1E"/>
    <w:rsid w:val="12C237F6"/>
    <w:rsid w:val="12C906F7"/>
    <w:rsid w:val="12E62554"/>
    <w:rsid w:val="12E848CC"/>
    <w:rsid w:val="131C6320"/>
    <w:rsid w:val="13531705"/>
    <w:rsid w:val="13580656"/>
    <w:rsid w:val="144656B4"/>
    <w:rsid w:val="146057C0"/>
    <w:rsid w:val="14947DDA"/>
    <w:rsid w:val="14AE5C6F"/>
    <w:rsid w:val="14BF2253"/>
    <w:rsid w:val="15A873EE"/>
    <w:rsid w:val="15E318D1"/>
    <w:rsid w:val="15F10B3B"/>
    <w:rsid w:val="163320C5"/>
    <w:rsid w:val="164B6280"/>
    <w:rsid w:val="16DF7A31"/>
    <w:rsid w:val="17032A76"/>
    <w:rsid w:val="172B0458"/>
    <w:rsid w:val="17607938"/>
    <w:rsid w:val="17611091"/>
    <w:rsid w:val="17684716"/>
    <w:rsid w:val="17872728"/>
    <w:rsid w:val="17907395"/>
    <w:rsid w:val="179C6881"/>
    <w:rsid w:val="17BA656C"/>
    <w:rsid w:val="18B41593"/>
    <w:rsid w:val="19B75D6C"/>
    <w:rsid w:val="1B3E1B18"/>
    <w:rsid w:val="1B74142B"/>
    <w:rsid w:val="1BCC66F1"/>
    <w:rsid w:val="1BF45927"/>
    <w:rsid w:val="1C9E1AE1"/>
    <w:rsid w:val="1D441BEF"/>
    <w:rsid w:val="1DB519FF"/>
    <w:rsid w:val="1E090C0E"/>
    <w:rsid w:val="1E1F4786"/>
    <w:rsid w:val="1EA52527"/>
    <w:rsid w:val="1EF86133"/>
    <w:rsid w:val="1F8B4ECA"/>
    <w:rsid w:val="1FB73B7A"/>
    <w:rsid w:val="209F7872"/>
    <w:rsid w:val="212D553B"/>
    <w:rsid w:val="212F4991"/>
    <w:rsid w:val="21466CD0"/>
    <w:rsid w:val="214D3627"/>
    <w:rsid w:val="217001EE"/>
    <w:rsid w:val="21E90555"/>
    <w:rsid w:val="231E375D"/>
    <w:rsid w:val="233334D4"/>
    <w:rsid w:val="23E26F69"/>
    <w:rsid w:val="24956294"/>
    <w:rsid w:val="24A96C3B"/>
    <w:rsid w:val="2537006C"/>
    <w:rsid w:val="2562690E"/>
    <w:rsid w:val="25727A7A"/>
    <w:rsid w:val="25DD62EA"/>
    <w:rsid w:val="26393457"/>
    <w:rsid w:val="263F3B71"/>
    <w:rsid w:val="26EE36BC"/>
    <w:rsid w:val="274C1ED9"/>
    <w:rsid w:val="275E6CA2"/>
    <w:rsid w:val="27791975"/>
    <w:rsid w:val="27E009F1"/>
    <w:rsid w:val="28812F03"/>
    <w:rsid w:val="28916C13"/>
    <w:rsid w:val="298D0991"/>
    <w:rsid w:val="29CB79A7"/>
    <w:rsid w:val="29E50400"/>
    <w:rsid w:val="2A03050B"/>
    <w:rsid w:val="2A436FFF"/>
    <w:rsid w:val="2A7D3230"/>
    <w:rsid w:val="2A8B2125"/>
    <w:rsid w:val="2A901B7D"/>
    <w:rsid w:val="2ABF0DDD"/>
    <w:rsid w:val="2B177E57"/>
    <w:rsid w:val="2B9C76FE"/>
    <w:rsid w:val="2CAE08E3"/>
    <w:rsid w:val="2D341ABB"/>
    <w:rsid w:val="2D3A09C2"/>
    <w:rsid w:val="2DA17479"/>
    <w:rsid w:val="2DAC5D58"/>
    <w:rsid w:val="2DC511F9"/>
    <w:rsid w:val="2DFB48B6"/>
    <w:rsid w:val="2EEC7BC3"/>
    <w:rsid w:val="2EFA3532"/>
    <w:rsid w:val="2F025007"/>
    <w:rsid w:val="2F0E4D0A"/>
    <w:rsid w:val="2F413D0C"/>
    <w:rsid w:val="2F5926D1"/>
    <w:rsid w:val="2F956DF5"/>
    <w:rsid w:val="300A1EC1"/>
    <w:rsid w:val="30A70A9D"/>
    <w:rsid w:val="30DB2D26"/>
    <w:rsid w:val="311E3B3C"/>
    <w:rsid w:val="32074D87"/>
    <w:rsid w:val="326C360D"/>
    <w:rsid w:val="3273568B"/>
    <w:rsid w:val="328D3075"/>
    <w:rsid w:val="32EC3646"/>
    <w:rsid w:val="33570746"/>
    <w:rsid w:val="33C14574"/>
    <w:rsid w:val="340563BB"/>
    <w:rsid w:val="34A422A9"/>
    <w:rsid w:val="34C77432"/>
    <w:rsid w:val="34E06021"/>
    <w:rsid w:val="34FC2D41"/>
    <w:rsid w:val="35A3312F"/>
    <w:rsid w:val="366302AE"/>
    <w:rsid w:val="36714207"/>
    <w:rsid w:val="36720978"/>
    <w:rsid w:val="368C23C4"/>
    <w:rsid w:val="36BC2EBB"/>
    <w:rsid w:val="36F01E83"/>
    <w:rsid w:val="370F41DA"/>
    <w:rsid w:val="374756F0"/>
    <w:rsid w:val="37C444CE"/>
    <w:rsid w:val="37CD702D"/>
    <w:rsid w:val="38753B06"/>
    <w:rsid w:val="395D6428"/>
    <w:rsid w:val="39B07810"/>
    <w:rsid w:val="39BA78AB"/>
    <w:rsid w:val="39DB5FD1"/>
    <w:rsid w:val="39E5053A"/>
    <w:rsid w:val="3A3F0B5B"/>
    <w:rsid w:val="3A850A55"/>
    <w:rsid w:val="3AB3432A"/>
    <w:rsid w:val="3ADD324F"/>
    <w:rsid w:val="3ADD3CA3"/>
    <w:rsid w:val="3AEA0E3A"/>
    <w:rsid w:val="3B726878"/>
    <w:rsid w:val="3B902704"/>
    <w:rsid w:val="3B934AA8"/>
    <w:rsid w:val="3BB95AA7"/>
    <w:rsid w:val="3C071E9C"/>
    <w:rsid w:val="3C7A2141"/>
    <w:rsid w:val="3D637963"/>
    <w:rsid w:val="3DB23898"/>
    <w:rsid w:val="3E3B09DD"/>
    <w:rsid w:val="3E582748"/>
    <w:rsid w:val="3EB91BB6"/>
    <w:rsid w:val="3F063AE4"/>
    <w:rsid w:val="3F492562"/>
    <w:rsid w:val="4074304E"/>
    <w:rsid w:val="409F3EBB"/>
    <w:rsid w:val="415C3FA7"/>
    <w:rsid w:val="41DD1A95"/>
    <w:rsid w:val="41EE2290"/>
    <w:rsid w:val="41F1384D"/>
    <w:rsid w:val="42373894"/>
    <w:rsid w:val="434D7C15"/>
    <w:rsid w:val="439D3F15"/>
    <w:rsid w:val="4403520E"/>
    <w:rsid w:val="44043EC8"/>
    <w:rsid w:val="445856DA"/>
    <w:rsid w:val="448D36F3"/>
    <w:rsid w:val="453A0095"/>
    <w:rsid w:val="45470337"/>
    <w:rsid w:val="456E0525"/>
    <w:rsid w:val="459321F0"/>
    <w:rsid w:val="45A24B2C"/>
    <w:rsid w:val="4642268A"/>
    <w:rsid w:val="46471565"/>
    <w:rsid w:val="467C4B8D"/>
    <w:rsid w:val="46C03A07"/>
    <w:rsid w:val="46C47521"/>
    <w:rsid w:val="46D9307D"/>
    <w:rsid w:val="46EE7F3F"/>
    <w:rsid w:val="47035CBE"/>
    <w:rsid w:val="479B172C"/>
    <w:rsid w:val="47DD1C72"/>
    <w:rsid w:val="47E34321"/>
    <w:rsid w:val="487675CF"/>
    <w:rsid w:val="48A024BC"/>
    <w:rsid w:val="492F215F"/>
    <w:rsid w:val="49460B17"/>
    <w:rsid w:val="494D1680"/>
    <w:rsid w:val="49970516"/>
    <w:rsid w:val="499A7066"/>
    <w:rsid w:val="49B93021"/>
    <w:rsid w:val="4A730364"/>
    <w:rsid w:val="4A8E2422"/>
    <w:rsid w:val="4A970FB8"/>
    <w:rsid w:val="4AC324D7"/>
    <w:rsid w:val="4AEC7032"/>
    <w:rsid w:val="4B141F20"/>
    <w:rsid w:val="4BA32FF8"/>
    <w:rsid w:val="4BAB40E0"/>
    <w:rsid w:val="4BBF3050"/>
    <w:rsid w:val="4CE0123B"/>
    <w:rsid w:val="4CE16E06"/>
    <w:rsid w:val="4D6F36B2"/>
    <w:rsid w:val="4D7D77B4"/>
    <w:rsid w:val="4DE62CA4"/>
    <w:rsid w:val="4E177457"/>
    <w:rsid w:val="4E6D0888"/>
    <w:rsid w:val="4EA72C45"/>
    <w:rsid w:val="4EC14CCB"/>
    <w:rsid w:val="4F6B7705"/>
    <w:rsid w:val="4FA16CE0"/>
    <w:rsid w:val="50864673"/>
    <w:rsid w:val="51060FC1"/>
    <w:rsid w:val="5214703C"/>
    <w:rsid w:val="52252A19"/>
    <w:rsid w:val="52642767"/>
    <w:rsid w:val="52B047D4"/>
    <w:rsid w:val="530E40ED"/>
    <w:rsid w:val="548879BD"/>
    <w:rsid w:val="549E589C"/>
    <w:rsid w:val="54C23EB8"/>
    <w:rsid w:val="54C40914"/>
    <w:rsid w:val="54CA54C8"/>
    <w:rsid w:val="54FB545F"/>
    <w:rsid w:val="55193EA3"/>
    <w:rsid w:val="55B02E26"/>
    <w:rsid w:val="55E9376D"/>
    <w:rsid w:val="56007F40"/>
    <w:rsid w:val="562F3A28"/>
    <w:rsid w:val="56CF081C"/>
    <w:rsid w:val="56FA305C"/>
    <w:rsid w:val="57241F48"/>
    <w:rsid w:val="57713447"/>
    <w:rsid w:val="58521DE0"/>
    <w:rsid w:val="59066EEF"/>
    <w:rsid w:val="59255A2A"/>
    <w:rsid w:val="59FE03BF"/>
    <w:rsid w:val="5A203DEE"/>
    <w:rsid w:val="5A6A2D9B"/>
    <w:rsid w:val="5A8F52C3"/>
    <w:rsid w:val="5CAB199D"/>
    <w:rsid w:val="5CBE7C76"/>
    <w:rsid w:val="5CC34C61"/>
    <w:rsid w:val="5D693C7B"/>
    <w:rsid w:val="5E015004"/>
    <w:rsid w:val="5E0910BC"/>
    <w:rsid w:val="5EDA70D1"/>
    <w:rsid w:val="5F2159C2"/>
    <w:rsid w:val="5F3B4605"/>
    <w:rsid w:val="5F4C25EE"/>
    <w:rsid w:val="60257670"/>
    <w:rsid w:val="605C067D"/>
    <w:rsid w:val="60774990"/>
    <w:rsid w:val="60AD768A"/>
    <w:rsid w:val="60FB5A2E"/>
    <w:rsid w:val="613E39B6"/>
    <w:rsid w:val="61D563FC"/>
    <w:rsid w:val="62237E8A"/>
    <w:rsid w:val="622C6D95"/>
    <w:rsid w:val="624173C8"/>
    <w:rsid w:val="62BD378C"/>
    <w:rsid w:val="6327271D"/>
    <w:rsid w:val="632F7F49"/>
    <w:rsid w:val="63474BDB"/>
    <w:rsid w:val="64010126"/>
    <w:rsid w:val="641F4610"/>
    <w:rsid w:val="64A6161F"/>
    <w:rsid w:val="653931DF"/>
    <w:rsid w:val="653F73D3"/>
    <w:rsid w:val="654B30B3"/>
    <w:rsid w:val="659B3785"/>
    <w:rsid w:val="65F63786"/>
    <w:rsid w:val="666F39A3"/>
    <w:rsid w:val="66B64CAF"/>
    <w:rsid w:val="674B3B6B"/>
    <w:rsid w:val="67775F09"/>
    <w:rsid w:val="67AA2F3F"/>
    <w:rsid w:val="681C0E71"/>
    <w:rsid w:val="6858064E"/>
    <w:rsid w:val="693B7258"/>
    <w:rsid w:val="698E074C"/>
    <w:rsid w:val="69B75DAA"/>
    <w:rsid w:val="69E865A7"/>
    <w:rsid w:val="6A070388"/>
    <w:rsid w:val="6A1E3EF0"/>
    <w:rsid w:val="6A527E78"/>
    <w:rsid w:val="6AC34433"/>
    <w:rsid w:val="6AC90D6A"/>
    <w:rsid w:val="6AF623F0"/>
    <w:rsid w:val="6B2E2E74"/>
    <w:rsid w:val="6B89527E"/>
    <w:rsid w:val="6BE56B47"/>
    <w:rsid w:val="6C177E02"/>
    <w:rsid w:val="6C572825"/>
    <w:rsid w:val="6C627B0A"/>
    <w:rsid w:val="6C804139"/>
    <w:rsid w:val="6C8D090F"/>
    <w:rsid w:val="6C9E67E3"/>
    <w:rsid w:val="6CFA1466"/>
    <w:rsid w:val="6D017CBF"/>
    <w:rsid w:val="6D594F13"/>
    <w:rsid w:val="6D781CF9"/>
    <w:rsid w:val="6D95055F"/>
    <w:rsid w:val="6E3D32DC"/>
    <w:rsid w:val="6E6D3B03"/>
    <w:rsid w:val="6E765305"/>
    <w:rsid w:val="6EFD31F9"/>
    <w:rsid w:val="6F68017E"/>
    <w:rsid w:val="6F8831D1"/>
    <w:rsid w:val="6FBB4A4A"/>
    <w:rsid w:val="6FEA18F8"/>
    <w:rsid w:val="70075452"/>
    <w:rsid w:val="70115C18"/>
    <w:rsid w:val="70334FAF"/>
    <w:rsid w:val="7059549D"/>
    <w:rsid w:val="71162873"/>
    <w:rsid w:val="711E47E1"/>
    <w:rsid w:val="7149746B"/>
    <w:rsid w:val="723864B9"/>
    <w:rsid w:val="72513FA2"/>
    <w:rsid w:val="72733113"/>
    <w:rsid w:val="73FC34AD"/>
    <w:rsid w:val="7418676A"/>
    <w:rsid w:val="741C0CCF"/>
    <w:rsid w:val="74D2336D"/>
    <w:rsid w:val="752A20B0"/>
    <w:rsid w:val="7561752A"/>
    <w:rsid w:val="7617373B"/>
    <w:rsid w:val="7619198D"/>
    <w:rsid w:val="76BE01EB"/>
    <w:rsid w:val="77253BD5"/>
    <w:rsid w:val="798471BA"/>
    <w:rsid w:val="79CD540C"/>
    <w:rsid w:val="7A5C216A"/>
    <w:rsid w:val="7ACA53D6"/>
    <w:rsid w:val="7ACB3629"/>
    <w:rsid w:val="7AF64712"/>
    <w:rsid w:val="7B06176D"/>
    <w:rsid w:val="7B4857E0"/>
    <w:rsid w:val="7BDC47BE"/>
    <w:rsid w:val="7C6F7CDD"/>
    <w:rsid w:val="7D0803CB"/>
    <w:rsid w:val="7DE44AA8"/>
    <w:rsid w:val="7E207BDA"/>
    <w:rsid w:val="7E351D0B"/>
    <w:rsid w:val="7E6C17C5"/>
    <w:rsid w:val="7E857203"/>
    <w:rsid w:val="7EA63C98"/>
    <w:rsid w:val="7EDF61C0"/>
    <w:rsid w:val="7EE44661"/>
    <w:rsid w:val="7EF27309"/>
    <w:rsid w:val="7FB317FF"/>
    <w:rsid w:val="7FC0637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semiHidden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uiPriority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qFormat="1" w:unhideWhenUsed="0" w:uiPriority="0" w:semiHidden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qFormat="1" w:unhideWhenUsed="0" w:uiPriority="0" w:semiHidden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qFormat="1" w:unhideWhenUsed="0" w:uiPriority="0" w:semiHidden="0" w:name="Date"/>
    <w:lsdException w:qFormat="1" w:unhideWhenUsed="0" w:uiPriority="0" w:semiHidden="0" w:name="Body Text First Indent"/>
    <w:lsdException w:uiPriority="0" w:name="Body Text First Indent 2"/>
    <w:lsdException w:uiPriority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nhideWhenUsed="0" w:uiPriority="9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20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link w:val="47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5">
    <w:name w:val="heading 2"/>
    <w:basedOn w:val="1"/>
    <w:next w:val="1"/>
    <w:link w:val="48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3">
    <w:name w:val="heading 3"/>
    <w:basedOn w:val="1"/>
    <w:next w:val="1"/>
    <w:link w:val="50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2">
    <w:name w:val="heading 4"/>
    <w:basedOn w:val="3"/>
    <w:next w:val="1"/>
    <w:link w:val="51"/>
    <w:qFormat/>
    <w:uiPriority w:val="0"/>
    <w:pPr>
      <w:numPr>
        <w:ilvl w:val="3"/>
      </w:numPr>
      <w:tabs>
        <w:tab w:val="left" w:pos="504"/>
        <w:tab w:val="clear" w:pos="567"/>
      </w:tabs>
      <w:adjustRightInd w:val="0"/>
      <w:ind w:left="0" w:firstLine="0"/>
      <w:outlineLvl w:val="3"/>
    </w:pPr>
    <w:rPr>
      <w:sz w:val="24"/>
      <w:szCs w:val="28"/>
    </w:rPr>
  </w:style>
  <w:style w:type="paragraph" w:styleId="6">
    <w:name w:val="heading 5"/>
    <w:basedOn w:val="1"/>
    <w:next w:val="1"/>
    <w:link w:val="52"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ind w:firstLine="0" w:firstLineChars="0"/>
      <w:outlineLvl w:val="4"/>
    </w:pPr>
    <w:rPr>
      <w:b/>
      <w:bCs/>
      <w:sz w:val="28"/>
      <w:szCs w:val="28"/>
    </w:rPr>
  </w:style>
  <w:style w:type="paragraph" w:styleId="7">
    <w:name w:val="heading 6"/>
    <w:basedOn w:val="6"/>
    <w:next w:val="1"/>
    <w:link w:val="89"/>
    <w:qFormat/>
    <w:uiPriority w:val="0"/>
    <w:pPr>
      <w:numPr>
        <w:ilvl w:val="5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8">
    <w:name w:val="heading 7"/>
    <w:basedOn w:val="7"/>
    <w:next w:val="1"/>
    <w:link w:val="91"/>
    <w:qFormat/>
    <w:uiPriority w:val="0"/>
    <w:pPr>
      <w:tabs>
        <w:tab w:val="left" w:pos="1800"/>
        <w:tab w:val="clear" w:pos="1440"/>
      </w:tabs>
      <w:outlineLvl w:val="6"/>
    </w:pPr>
  </w:style>
  <w:style w:type="paragraph" w:styleId="9">
    <w:name w:val="heading 8"/>
    <w:basedOn w:val="8"/>
    <w:next w:val="1"/>
    <w:link w:val="92"/>
    <w:qFormat/>
    <w:uiPriority w:val="0"/>
    <w:pPr>
      <w:outlineLvl w:val="7"/>
    </w:pPr>
  </w:style>
  <w:style w:type="paragraph" w:styleId="10">
    <w:name w:val="heading 9"/>
    <w:basedOn w:val="9"/>
    <w:next w:val="1"/>
    <w:link w:val="94"/>
    <w:qFormat/>
    <w:uiPriority w:val="0"/>
    <w:pPr>
      <w:tabs>
        <w:tab w:val="left" w:pos="2160"/>
        <w:tab w:val="clear" w:pos="1800"/>
      </w:tabs>
      <w:outlineLvl w:val="8"/>
    </w:pPr>
  </w:style>
  <w:style w:type="character" w:default="1" w:styleId="41">
    <w:name w:val="Default Paragraph Font"/>
    <w:semiHidden/>
    <w:unhideWhenUsed/>
    <w:qFormat/>
    <w:uiPriority w:val="1"/>
  </w:style>
  <w:style w:type="table" w:default="1" w:styleId="4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qFormat/>
    <w:uiPriority w:val="39"/>
    <w:pPr>
      <w:ind w:left="1260"/>
    </w:pPr>
    <w:rPr>
      <w:rFonts w:ascii="Calibri" w:hAnsi="Calibri" w:cs="Calibri"/>
      <w:sz w:val="18"/>
      <w:szCs w:val="18"/>
    </w:rPr>
  </w:style>
  <w:style w:type="paragraph" w:styleId="12">
    <w:name w:val="List Number 2"/>
    <w:basedOn w:val="1"/>
    <w:qFormat/>
    <w:uiPriority w:val="0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13">
    <w:name w:val="Normal Indent"/>
    <w:basedOn w:val="1"/>
    <w:qFormat/>
    <w:uiPriority w:val="0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14">
    <w:name w:val="Document Map"/>
    <w:basedOn w:val="1"/>
    <w:link w:val="106"/>
    <w:qFormat/>
    <w:uiPriority w:val="0"/>
    <w:rPr>
      <w:rFonts w:ascii="宋体"/>
      <w:sz w:val="18"/>
      <w:szCs w:val="18"/>
    </w:rPr>
  </w:style>
  <w:style w:type="paragraph" w:styleId="15">
    <w:name w:val="annotation text"/>
    <w:basedOn w:val="1"/>
    <w:link w:val="100"/>
    <w:qFormat/>
    <w:uiPriority w:val="0"/>
  </w:style>
  <w:style w:type="paragraph" w:styleId="16">
    <w:name w:val="Body Text 3"/>
    <w:basedOn w:val="1"/>
    <w:link w:val="108"/>
    <w:qFormat/>
    <w:uiPriority w:val="0"/>
    <w:pPr>
      <w:spacing w:after="120"/>
    </w:pPr>
    <w:rPr>
      <w:sz w:val="16"/>
      <w:szCs w:val="16"/>
    </w:rPr>
  </w:style>
  <w:style w:type="paragraph" w:styleId="17">
    <w:name w:val="Body Text"/>
    <w:basedOn w:val="1"/>
    <w:link w:val="103"/>
    <w:qFormat/>
    <w:uiPriority w:val="0"/>
    <w:pPr>
      <w:spacing w:after="120"/>
    </w:pPr>
  </w:style>
  <w:style w:type="paragraph" w:styleId="18">
    <w:name w:val="Body Text Indent"/>
    <w:basedOn w:val="1"/>
    <w:link w:val="96"/>
    <w:qFormat/>
    <w:uiPriority w:val="0"/>
    <w:pPr>
      <w:spacing w:after="120"/>
      <w:ind w:left="420" w:leftChars="200"/>
    </w:pPr>
  </w:style>
  <w:style w:type="paragraph" w:styleId="19">
    <w:name w:val="toc 5"/>
    <w:basedOn w:val="1"/>
    <w:next w:val="1"/>
    <w:qFormat/>
    <w:uiPriority w:val="39"/>
    <w:pPr>
      <w:spacing w:line="240" w:lineRule="auto"/>
      <w:ind w:firstLine="800" w:firstLineChars="800"/>
    </w:pPr>
    <w:rPr>
      <w:rFonts w:cs="Calibri"/>
      <w:szCs w:val="18"/>
    </w:rPr>
  </w:style>
  <w:style w:type="paragraph" w:styleId="20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21">
    <w:name w:val="Plain Text"/>
    <w:basedOn w:val="1"/>
    <w:link w:val="97"/>
    <w:qFormat/>
    <w:uiPriority w:val="0"/>
    <w:rPr>
      <w:rFonts w:ascii="宋体" w:hAnsi="Courier New"/>
    </w:rPr>
  </w:style>
  <w:style w:type="paragraph" w:styleId="22">
    <w:name w:val="toc 8"/>
    <w:basedOn w:val="1"/>
    <w:next w:val="1"/>
    <w:qFormat/>
    <w:uiPriority w:val="39"/>
    <w:pPr>
      <w:ind w:left="1470"/>
    </w:pPr>
    <w:rPr>
      <w:rFonts w:ascii="Calibri" w:hAnsi="Calibri" w:cs="Calibri"/>
      <w:sz w:val="18"/>
      <w:szCs w:val="18"/>
    </w:rPr>
  </w:style>
  <w:style w:type="paragraph" w:styleId="23">
    <w:name w:val="Date"/>
    <w:basedOn w:val="1"/>
    <w:next w:val="1"/>
    <w:link w:val="111"/>
    <w:qFormat/>
    <w:uiPriority w:val="0"/>
    <w:pPr>
      <w:ind w:left="100" w:leftChars="2500"/>
    </w:pPr>
  </w:style>
  <w:style w:type="paragraph" w:styleId="24">
    <w:name w:val="Body Text Indent 2"/>
    <w:basedOn w:val="1"/>
    <w:link w:val="93"/>
    <w:qFormat/>
    <w:uiPriority w:val="0"/>
    <w:pPr>
      <w:spacing w:after="120" w:line="480" w:lineRule="auto"/>
      <w:ind w:left="420" w:leftChars="200"/>
    </w:pPr>
  </w:style>
  <w:style w:type="paragraph" w:styleId="25">
    <w:name w:val="Balloon Text"/>
    <w:basedOn w:val="1"/>
    <w:link w:val="99"/>
    <w:qFormat/>
    <w:uiPriority w:val="0"/>
    <w:rPr>
      <w:sz w:val="18"/>
      <w:szCs w:val="18"/>
    </w:rPr>
  </w:style>
  <w:style w:type="paragraph" w:styleId="26">
    <w:name w:val="footer"/>
    <w:basedOn w:val="1"/>
    <w:link w:val="98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7">
    <w:name w:val="header"/>
    <w:basedOn w:val="1"/>
    <w:link w:val="88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8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29">
    <w:name w:val="toc 4"/>
    <w:basedOn w:val="1"/>
    <w:next w:val="1"/>
    <w:qFormat/>
    <w:uiPriority w:val="39"/>
    <w:pPr>
      <w:spacing w:line="240" w:lineRule="auto"/>
      <w:ind w:firstLine="600" w:firstLineChars="600"/>
    </w:pPr>
    <w:rPr>
      <w:rFonts w:cs="Calibri"/>
      <w:szCs w:val="18"/>
    </w:rPr>
  </w:style>
  <w:style w:type="paragraph" w:styleId="30">
    <w:name w:val="index heading"/>
    <w:basedOn w:val="1"/>
    <w:next w:val="31"/>
    <w:qFormat/>
    <w:uiPriority w:val="0"/>
    <w:pPr>
      <w:spacing w:line="300" w:lineRule="auto"/>
    </w:pPr>
    <w:rPr>
      <w:rFonts w:eastAsia="楷体_GB2312"/>
      <w:sz w:val="24"/>
    </w:rPr>
  </w:style>
  <w:style w:type="paragraph" w:styleId="31">
    <w:name w:val="index 1"/>
    <w:basedOn w:val="1"/>
    <w:next w:val="1"/>
    <w:qFormat/>
    <w:uiPriority w:val="0"/>
  </w:style>
  <w:style w:type="paragraph" w:styleId="32">
    <w:name w:val="toc 6"/>
    <w:basedOn w:val="1"/>
    <w:next w:val="1"/>
    <w:qFormat/>
    <w:uiPriority w:val="39"/>
    <w:pPr>
      <w:ind w:left="1050"/>
    </w:pPr>
    <w:rPr>
      <w:rFonts w:ascii="Calibri" w:hAnsi="Calibri" w:cs="Calibri"/>
      <w:sz w:val="18"/>
      <w:szCs w:val="18"/>
    </w:rPr>
  </w:style>
  <w:style w:type="paragraph" w:styleId="33">
    <w:name w:val="Body Text Indent 3"/>
    <w:basedOn w:val="1"/>
    <w:link w:val="105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4">
    <w:name w:val="toc 2"/>
    <w:basedOn w:val="1"/>
    <w:next w:val="1"/>
    <w:qFormat/>
    <w:uiPriority w:val="39"/>
    <w:pPr>
      <w:spacing w:line="240" w:lineRule="auto"/>
    </w:pPr>
    <w:rPr>
      <w:rFonts w:cs="Calibri"/>
      <w:smallCaps/>
      <w:szCs w:val="20"/>
    </w:rPr>
  </w:style>
  <w:style w:type="paragraph" w:styleId="35">
    <w:name w:val="toc 9"/>
    <w:basedOn w:val="1"/>
    <w:next w:val="1"/>
    <w:qFormat/>
    <w:uiPriority w:val="39"/>
    <w:pPr>
      <w:ind w:left="1680"/>
    </w:pPr>
    <w:rPr>
      <w:rFonts w:ascii="Calibri" w:hAnsi="Calibri" w:cs="Calibri"/>
      <w:sz w:val="18"/>
      <w:szCs w:val="18"/>
    </w:rPr>
  </w:style>
  <w:style w:type="paragraph" w:styleId="36">
    <w:name w:val="Body Text 2"/>
    <w:basedOn w:val="1"/>
    <w:link w:val="109"/>
    <w:qFormat/>
    <w:uiPriority w:val="0"/>
    <w:pPr>
      <w:spacing w:after="120" w:line="480" w:lineRule="auto"/>
    </w:pPr>
  </w:style>
  <w:style w:type="paragraph" w:styleId="37">
    <w:name w:val="Normal (Web)"/>
    <w:basedOn w:val="1"/>
    <w:qFormat/>
    <w:uiPriority w:val="99"/>
    <w:pPr>
      <w:widowControl/>
      <w:spacing w:before="100" w:after="100"/>
    </w:pPr>
    <w:rPr>
      <w:rFonts w:hint="eastAsia" w:ascii="Arial Unicode MS" w:hAnsi="Arial Unicode MS" w:eastAsia="Arial Unicode MS"/>
      <w:kern w:val="0"/>
      <w:sz w:val="24"/>
    </w:rPr>
  </w:style>
  <w:style w:type="paragraph" w:styleId="38">
    <w:name w:val="Title"/>
    <w:basedOn w:val="1"/>
    <w:link w:val="90"/>
    <w:qFormat/>
    <w:uiPriority w:val="0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39">
    <w:name w:val="Body Text First Indent"/>
    <w:basedOn w:val="17"/>
    <w:link w:val="102"/>
    <w:qFormat/>
    <w:uiPriority w:val="0"/>
    <w:pPr>
      <w:ind w:firstLine="100" w:firstLineChars="100"/>
    </w:pPr>
  </w:style>
  <w:style w:type="character" w:styleId="42">
    <w:name w:val="Strong"/>
    <w:qFormat/>
    <w:uiPriority w:val="0"/>
    <w:rPr>
      <w:b/>
      <w:bCs/>
    </w:rPr>
  </w:style>
  <w:style w:type="character" w:styleId="43">
    <w:name w:val="page number"/>
    <w:basedOn w:val="41"/>
    <w:qFormat/>
    <w:uiPriority w:val="0"/>
  </w:style>
  <w:style w:type="character" w:styleId="44">
    <w:name w:val="FollowedHyperlink"/>
    <w:qFormat/>
    <w:uiPriority w:val="0"/>
    <w:rPr>
      <w:color w:val="800080"/>
      <w:u w:val="single"/>
    </w:rPr>
  </w:style>
  <w:style w:type="character" w:styleId="45">
    <w:name w:val="Hyperlink"/>
    <w:qFormat/>
    <w:uiPriority w:val="99"/>
    <w:rPr>
      <w:color w:val="0000FF"/>
      <w:u w:val="single"/>
    </w:rPr>
  </w:style>
  <w:style w:type="character" w:styleId="46">
    <w:name w:val="annotation reference"/>
    <w:qFormat/>
    <w:uiPriority w:val="0"/>
    <w:rPr>
      <w:sz w:val="21"/>
      <w:szCs w:val="21"/>
    </w:rPr>
  </w:style>
  <w:style w:type="character" w:customStyle="1" w:styleId="47">
    <w:name w:val="标题 1 Char"/>
    <w:link w:val="4"/>
    <w:qFormat/>
    <w:uiPriority w:val="0"/>
    <w:rPr>
      <w:b/>
      <w:bCs/>
      <w:kern w:val="44"/>
      <w:sz w:val="32"/>
      <w:szCs w:val="28"/>
    </w:rPr>
  </w:style>
  <w:style w:type="character" w:customStyle="1" w:styleId="48">
    <w:name w:val="标题 2 Char"/>
    <w:link w:val="5"/>
    <w:qFormat/>
    <w:uiPriority w:val="0"/>
    <w:rPr>
      <w:b/>
      <w:bCs/>
      <w:kern w:val="2"/>
      <w:sz w:val="30"/>
      <w:szCs w:val="32"/>
    </w:rPr>
  </w:style>
  <w:style w:type="paragraph" w:customStyle="1" w:styleId="49">
    <w:name w:val="Indent Normal"/>
    <w:basedOn w:val="1"/>
    <w:qFormat/>
    <w:uiPriority w:val="0"/>
    <w:pPr>
      <w:ind w:firstLine="150" w:firstLineChars="150"/>
    </w:pPr>
    <w:rPr>
      <w:sz w:val="24"/>
    </w:rPr>
  </w:style>
  <w:style w:type="character" w:customStyle="1" w:styleId="50">
    <w:name w:val="标题 3 Char"/>
    <w:link w:val="3"/>
    <w:qFormat/>
    <w:uiPriority w:val="0"/>
    <w:rPr>
      <w:b/>
      <w:bCs/>
      <w:kern w:val="2"/>
      <w:sz w:val="28"/>
      <w:szCs w:val="18"/>
    </w:rPr>
  </w:style>
  <w:style w:type="character" w:customStyle="1" w:styleId="51">
    <w:name w:val="标题 4 Char"/>
    <w:link w:val="2"/>
    <w:qFormat/>
    <w:uiPriority w:val="0"/>
    <w:rPr>
      <w:rFonts w:hAnsi="Times New Roman" w:eastAsia="宋体"/>
      <w:b/>
      <w:bCs/>
      <w:kern w:val="2"/>
      <w:sz w:val="24"/>
      <w:szCs w:val="28"/>
    </w:rPr>
  </w:style>
  <w:style w:type="character" w:customStyle="1" w:styleId="52">
    <w:name w:val="标题 5 Char"/>
    <w:link w:val="6"/>
    <w:qFormat/>
    <w:uiPriority w:val="0"/>
    <w:rPr>
      <w:b/>
      <w:bCs/>
      <w:kern w:val="2"/>
      <w:sz w:val="28"/>
      <w:szCs w:val="28"/>
    </w:rPr>
  </w:style>
  <w:style w:type="paragraph" w:customStyle="1" w:styleId="53">
    <w:name w:val="xl29"/>
    <w:basedOn w:val="1"/>
    <w:qFormat/>
    <w:uiPriority w:val="0"/>
    <w:pPr>
      <w:widowControl/>
      <w:pBdr>
        <w:bottom w:val="single" w:color="auto" w:sz="4" w:space="0"/>
        <w:right w:val="single" w:color="auto" w:sz="12" w:space="0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54">
    <w:name w:val="正文无缩进"/>
    <w:basedOn w:val="1"/>
    <w:qFormat/>
    <w:uiPriority w:val="0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55">
    <w:name w:val="段 Char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56">
    <w:name w:val="Char Char1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57">
    <w:name w:val="4"/>
    <w:basedOn w:val="1"/>
    <w:qFormat/>
    <w:uiPriority w:val="0"/>
    <w:pPr>
      <w:spacing w:line="300" w:lineRule="auto"/>
      <w:ind w:firstLine="480"/>
    </w:pPr>
    <w:rPr>
      <w:sz w:val="24"/>
      <w:szCs w:val="20"/>
    </w:rPr>
  </w:style>
  <w:style w:type="paragraph" w:customStyle="1" w:styleId="58">
    <w:name w:val="TOC 标题1"/>
    <w:basedOn w:val="4"/>
    <w:next w:val="1"/>
    <w:qFormat/>
    <w:uiPriority w:val="39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59">
    <w:name w:val="Char"/>
    <w:basedOn w:val="1"/>
    <w:qFormat/>
    <w:uiPriority w:val="0"/>
    <w:pPr>
      <w:tabs>
        <w:tab w:val="left" w:pos="360"/>
      </w:tabs>
    </w:pPr>
    <w:rPr>
      <w:sz w:val="24"/>
    </w:rPr>
  </w:style>
  <w:style w:type="paragraph" w:customStyle="1" w:styleId="60">
    <w:name w:val="Char Char3 Char Char Char Char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61">
    <w:name w:val="Char Char Char Char"/>
    <w:basedOn w:val="14"/>
    <w:qFormat/>
    <w:uiPriority w:val="0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62">
    <w:name w:val="助手文本"/>
    <w:basedOn w:val="1"/>
    <w:qFormat/>
    <w:uiPriority w:val="0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63">
    <w:name w:val="样式1"/>
    <w:basedOn w:val="1"/>
    <w:link w:val="127"/>
    <w:qFormat/>
    <w:uiPriority w:val="0"/>
    <w:pPr>
      <w:spacing w:line="300" w:lineRule="auto"/>
      <w:ind w:firstLine="480"/>
    </w:pPr>
    <w:rPr>
      <w:sz w:val="24"/>
    </w:rPr>
  </w:style>
  <w:style w:type="paragraph" w:customStyle="1" w:styleId="64">
    <w:name w:val="正文--表格内正文"/>
    <w:basedOn w:val="1"/>
    <w:qFormat/>
    <w:uiPriority w:val="0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65">
    <w:name w:val="Char Char1 Char Char Char Char Char Char"/>
    <w:basedOn w:val="1"/>
    <w:qFormat/>
    <w:uiPriority w:val="0"/>
    <w:pPr>
      <w:widowControl/>
      <w:spacing w:after="160" w:line="240" w:lineRule="exac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66">
    <w:name w:val="样式4 Char"/>
    <w:basedOn w:val="1"/>
    <w:qFormat/>
    <w:uiPriority w:val="0"/>
    <w:pPr>
      <w:widowControl/>
      <w:ind w:firstLine="480"/>
    </w:pPr>
    <w:rPr>
      <w:color w:val="000000"/>
      <w:kern w:val="0"/>
      <w:sz w:val="24"/>
    </w:rPr>
  </w:style>
  <w:style w:type="paragraph" w:customStyle="1" w:styleId="67">
    <w:name w:val="列出段落1"/>
    <w:basedOn w:val="1"/>
    <w:qFormat/>
    <w:uiPriority w:val="34"/>
  </w:style>
  <w:style w:type="paragraph" w:customStyle="1" w:styleId="68">
    <w:name w:val="paragraphindent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69">
    <w:name w:val="FA正文"/>
    <w:basedOn w:val="1"/>
    <w:link w:val="107"/>
    <w:qFormat/>
    <w:uiPriority w:val="0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70">
    <w:name w:val="14_black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71">
    <w:name w:val="È±Ê¡ÎÄ±¾"/>
    <w:basedOn w:val="1"/>
    <w:qFormat/>
    <w:uiPriority w:val="0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72">
    <w:name w:val="样式2"/>
    <w:basedOn w:val="1"/>
    <w:link w:val="113"/>
    <w:qFormat/>
    <w:uiPriority w:val="0"/>
    <w:pPr>
      <w:spacing w:before="120" w:after="120"/>
      <w:outlineLvl w:val="1"/>
    </w:pPr>
    <w:rPr>
      <w:b/>
      <w:sz w:val="30"/>
    </w:rPr>
  </w:style>
  <w:style w:type="paragraph" w:customStyle="1" w:styleId="73">
    <w:name w:val="样式3"/>
    <w:basedOn w:val="27"/>
    <w:link w:val="114"/>
    <w:qFormat/>
    <w:uiPriority w:val="0"/>
    <w:pPr>
      <w:ind w:firstLine="360"/>
    </w:pPr>
  </w:style>
  <w:style w:type="paragraph" w:customStyle="1" w:styleId="74">
    <w:name w:val="样式4"/>
    <w:basedOn w:val="73"/>
    <w:link w:val="115"/>
    <w:qFormat/>
    <w:uiPriority w:val="0"/>
  </w:style>
  <w:style w:type="paragraph" w:customStyle="1" w:styleId="75">
    <w:name w:val="样式5"/>
    <w:basedOn w:val="27"/>
    <w:link w:val="116"/>
    <w:qFormat/>
    <w:uiPriority w:val="0"/>
    <w:pPr>
      <w:ind w:firstLine="360"/>
    </w:pPr>
  </w:style>
  <w:style w:type="paragraph" w:customStyle="1" w:styleId="76">
    <w:name w:val="样式6"/>
    <w:basedOn w:val="27"/>
    <w:link w:val="117"/>
    <w:qFormat/>
    <w:uiPriority w:val="0"/>
    <w:pPr>
      <w:ind w:firstLine="360"/>
    </w:pPr>
  </w:style>
  <w:style w:type="paragraph" w:customStyle="1" w:styleId="77">
    <w:name w:val="样式7"/>
    <w:basedOn w:val="3"/>
    <w:link w:val="118"/>
    <w:qFormat/>
    <w:uiPriority w:val="0"/>
  </w:style>
  <w:style w:type="paragraph" w:customStyle="1" w:styleId="78">
    <w:name w:val="样式8"/>
    <w:basedOn w:val="26"/>
    <w:link w:val="119"/>
    <w:qFormat/>
    <w:uiPriority w:val="0"/>
    <w:pPr>
      <w:ind w:firstLine="0" w:firstLineChars="0"/>
      <w:jc w:val="left"/>
    </w:pPr>
  </w:style>
  <w:style w:type="paragraph" w:customStyle="1" w:styleId="79">
    <w:name w:val="样式9"/>
    <w:basedOn w:val="78"/>
    <w:link w:val="120"/>
    <w:qFormat/>
    <w:uiPriority w:val="0"/>
    <w:pPr>
      <w:jc w:val="center"/>
    </w:pPr>
  </w:style>
  <w:style w:type="paragraph" w:customStyle="1" w:styleId="80">
    <w:name w:val="样式10"/>
    <w:basedOn w:val="79"/>
    <w:link w:val="121"/>
    <w:qFormat/>
    <w:uiPriority w:val="0"/>
    <w:pPr>
      <w:pBdr>
        <w:top w:val="single" w:color="76923C" w:sz="24" w:space="1"/>
      </w:pBdr>
    </w:pPr>
  </w:style>
  <w:style w:type="paragraph" w:customStyle="1" w:styleId="81">
    <w:name w:val="样式11"/>
    <w:basedOn w:val="80"/>
    <w:link w:val="122"/>
    <w:qFormat/>
    <w:uiPriority w:val="0"/>
    <w:pPr>
      <w:pBdr>
        <w:top w:val="none" w:color="auto" w:sz="0" w:space="0"/>
      </w:pBdr>
    </w:pPr>
  </w:style>
  <w:style w:type="paragraph" w:customStyle="1" w:styleId="82">
    <w:name w:val="样式12"/>
    <w:basedOn w:val="81"/>
    <w:link w:val="123"/>
    <w:qFormat/>
    <w:uiPriority w:val="0"/>
  </w:style>
  <w:style w:type="paragraph" w:customStyle="1" w:styleId="83">
    <w:name w:val="样式13"/>
    <w:basedOn w:val="77"/>
    <w:link w:val="124"/>
    <w:qFormat/>
    <w:uiPriority w:val="0"/>
  </w:style>
  <w:style w:type="paragraph" w:customStyle="1" w:styleId="84">
    <w:name w:val="2"/>
    <w:basedOn w:val="1"/>
    <w:link w:val="125"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paragraph" w:customStyle="1" w:styleId="85">
    <w:name w:val="1"/>
    <w:basedOn w:val="1"/>
    <w:link w:val="126"/>
    <w:qFormat/>
    <w:uiPriority w:val="0"/>
    <w:pPr>
      <w:ind w:firstLine="0" w:firstLineChars="0"/>
    </w:pPr>
  </w:style>
  <w:style w:type="paragraph" w:customStyle="1" w:styleId="86">
    <w:name w:val="飞越型"/>
    <w:qFormat/>
    <w:uiPriority w:val="0"/>
    <w:pPr>
      <w:spacing w:after="200" w:line="276" w:lineRule="auto"/>
    </w:pPr>
    <w:rPr>
      <w:rFonts w:ascii="Calibri" w:hAnsi="Calibri" w:eastAsia="宋体" w:cs="黑体"/>
      <w:sz w:val="22"/>
      <w:szCs w:val="22"/>
      <w:lang w:val="en-US" w:eastAsia="zh-CN" w:bidi="ar-SA"/>
    </w:rPr>
  </w:style>
  <w:style w:type="paragraph" w:customStyle="1" w:styleId="87">
    <w:name w:val="无间隔1"/>
    <w:qFormat/>
    <w:uiPriority w:val="1"/>
    <w:pPr>
      <w:widowControl w:val="0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8">
    <w:name w:val="页眉 Char"/>
    <w:link w:val="27"/>
    <w:qFormat/>
    <w:uiPriority w:val="99"/>
    <w:rPr>
      <w:kern w:val="2"/>
      <w:sz w:val="18"/>
      <w:szCs w:val="18"/>
    </w:rPr>
  </w:style>
  <w:style w:type="character" w:customStyle="1" w:styleId="89">
    <w:name w:val="标题 6 Char"/>
    <w:link w:val="7"/>
    <w:qFormat/>
    <w:uiPriority w:val="0"/>
    <w:rPr>
      <w:b/>
      <w:bCs/>
      <w:kern w:val="2"/>
      <w:sz w:val="30"/>
      <w:szCs w:val="18"/>
    </w:rPr>
  </w:style>
  <w:style w:type="character" w:customStyle="1" w:styleId="90">
    <w:name w:val="标题 Char"/>
    <w:link w:val="38"/>
    <w:qFormat/>
    <w:uiPriority w:val="0"/>
    <w:rPr>
      <w:rFonts w:ascii="Arial" w:hAnsi="Arial" w:cs="Arial"/>
      <w:b/>
      <w:bCs/>
      <w:kern w:val="2"/>
      <w:sz w:val="32"/>
      <w:szCs w:val="32"/>
    </w:rPr>
  </w:style>
  <w:style w:type="character" w:customStyle="1" w:styleId="91">
    <w:name w:val="标题 7 Char"/>
    <w:link w:val="8"/>
    <w:qFormat/>
    <w:uiPriority w:val="0"/>
    <w:rPr>
      <w:b/>
      <w:bCs/>
      <w:kern w:val="2"/>
      <w:sz w:val="30"/>
      <w:szCs w:val="18"/>
    </w:rPr>
  </w:style>
  <w:style w:type="character" w:customStyle="1" w:styleId="92">
    <w:name w:val="标题 8 Char"/>
    <w:link w:val="9"/>
    <w:qFormat/>
    <w:uiPriority w:val="0"/>
    <w:rPr>
      <w:b/>
      <w:bCs/>
      <w:kern w:val="2"/>
      <w:sz w:val="30"/>
      <w:szCs w:val="18"/>
    </w:rPr>
  </w:style>
  <w:style w:type="character" w:customStyle="1" w:styleId="93">
    <w:name w:val="正文文本缩进 2 Char"/>
    <w:link w:val="24"/>
    <w:qFormat/>
    <w:uiPriority w:val="0"/>
    <w:rPr>
      <w:kern w:val="2"/>
      <w:sz w:val="21"/>
      <w:szCs w:val="24"/>
    </w:rPr>
  </w:style>
  <w:style w:type="character" w:customStyle="1" w:styleId="94">
    <w:name w:val="标题 9 Char"/>
    <w:link w:val="10"/>
    <w:qFormat/>
    <w:uiPriority w:val="0"/>
    <w:rPr>
      <w:b/>
      <w:bCs/>
      <w:kern w:val="2"/>
      <w:sz w:val="30"/>
      <w:szCs w:val="18"/>
    </w:rPr>
  </w:style>
  <w:style w:type="character" w:customStyle="1" w:styleId="95">
    <w:name w:val="large1"/>
    <w:qFormat/>
    <w:uiPriority w:val="0"/>
    <w:rPr>
      <w:rFonts w:hint="eastAsia" w:ascii="宋体" w:hAnsi="宋体" w:eastAsia="宋体"/>
      <w:sz w:val="22"/>
      <w:szCs w:val="22"/>
    </w:rPr>
  </w:style>
  <w:style w:type="character" w:customStyle="1" w:styleId="96">
    <w:name w:val="正文文本缩进 Char"/>
    <w:link w:val="18"/>
    <w:qFormat/>
    <w:uiPriority w:val="0"/>
    <w:rPr>
      <w:kern w:val="2"/>
      <w:sz w:val="21"/>
      <w:szCs w:val="24"/>
    </w:rPr>
  </w:style>
  <w:style w:type="character" w:customStyle="1" w:styleId="97">
    <w:name w:val="纯文本 Char"/>
    <w:link w:val="21"/>
    <w:qFormat/>
    <w:uiPriority w:val="0"/>
    <w:rPr>
      <w:rFonts w:ascii="宋体" w:hAnsi="Courier New"/>
      <w:kern w:val="2"/>
      <w:sz w:val="21"/>
    </w:rPr>
  </w:style>
  <w:style w:type="character" w:customStyle="1" w:styleId="98">
    <w:name w:val="页脚 Char"/>
    <w:link w:val="26"/>
    <w:qFormat/>
    <w:uiPriority w:val="99"/>
    <w:rPr>
      <w:kern w:val="2"/>
      <w:sz w:val="18"/>
      <w:szCs w:val="18"/>
    </w:rPr>
  </w:style>
  <w:style w:type="character" w:customStyle="1" w:styleId="99">
    <w:name w:val="批注框文本 Char"/>
    <w:link w:val="25"/>
    <w:qFormat/>
    <w:uiPriority w:val="0"/>
    <w:rPr>
      <w:kern w:val="2"/>
      <w:sz w:val="18"/>
      <w:szCs w:val="18"/>
    </w:rPr>
  </w:style>
  <w:style w:type="character" w:customStyle="1" w:styleId="100">
    <w:name w:val="批注文字 Char"/>
    <w:link w:val="15"/>
    <w:qFormat/>
    <w:uiPriority w:val="0"/>
    <w:rPr>
      <w:kern w:val="2"/>
      <w:sz w:val="21"/>
      <w:szCs w:val="24"/>
    </w:rPr>
  </w:style>
  <w:style w:type="character" w:customStyle="1" w:styleId="101">
    <w:name w:val="14_black1"/>
    <w:qFormat/>
    <w:uiPriority w:val="0"/>
    <w:rPr>
      <w:color w:val="000000"/>
      <w:sz w:val="23"/>
      <w:szCs w:val="23"/>
    </w:rPr>
  </w:style>
  <w:style w:type="character" w:customStyle="1" w:styleId="102">
    <w:name w:val="正文首行缩进 Char"/>
    <w:link w:val="39"/>
    <w:qFormat/>
    <w:uiPriority w:val="0"/>
    <w:rPr>
      <w:kern w:val="2"/>
      <w:sz w:val="21"/>
      <w:szCs w:val="24"/>
    </w:rPr>
  </w:style>
  <w:style w:type="character" w:customStyle="1" w:styleId="103">
    <w:name w:val="正文文本 Char"/>
    <w:link w:val="17"/>
    <w:qFormat/>
    <w:uiPriority w:val="0"/>
    <w:rPr>
      <w:kern w:val="2"/>
      <w:sz w:val="21"/>
      <w:szCs w:val="24"/>
    </w:rPr>
  </w:style>
  <w:style w:type="character" w:customStyle="1" w:styleId="104">
    <w:name w:val="f141"/>
    <w:qFormat/>
    <w:uiPriority w:val="0"/>
    <w:rPr>
      <w:sz w:val="21"/>
      <w:szCs w:val="21"/>
    </w:rPr>
  </w:style>
  <w:style w:type="character" w:customStyle="1" w:styleId="105">
    <w:name w:val="正文文本缩进 3 Char"/>
    <w:link w:val="33"/>
    <w:qFormat/>
    <w:uiPriority w:val="0"/>
    <w:rPr>
      <w:kern w:val="2"/>
      <w:sz w:val="16"/>
      <w:szCs w:val="16"/>
    </w:rPr>
  </w:style>
  <w:style w:type="character" w:customStyle="1" w:styleId="106">
    <w:name w:val="文档结构图 Char"/>
    <w:link w:val="14"/>
    <w:qFormat/>
    <w:uiPriority w:val="0"/>
    <w:rPr>
      <w:rFonts w:ascii="宋体"/>
      <w:kern w:val="2"/>
      <w:sz w:val="18"/>
      <w:szCs w:val="18"/>
    </w:rPr>
  </w:style>
  <w:style w:type="character" w:customStyle="1" w:styleId="107">
    <w:name w:val="FA正文 Char"/>
    <w:link w:val="69"/>
    <w:qFormat/>
    <w:uiPriority w:val="0"/>
    <w:rPr>
      <w:rFonts w:ascii="宋体" w:hAnsi="宋体"/>
      <w:spacing w:val="10"/>
      <w:kern w:val="2"/>
      <w:sz w:val="24"/>
      <w:szCs w:val="24"/>
    </w:rPr>
  </w:style>
  <w:style w:type="character" w:customStyle="1" w:styleId="108">
    <w:name w:val="正文文本 3 Char"/>
    <w:link w:val="16"/>
    <w:qFormat/>
    <w:uiPriority w:val="0"/>
    <w:rPr>
      <w:kern w:val="2"/>
      <w:sz w:val="16"/>
      <w:szCs w:val="16"/>
    </w:rPr>
  </w:style>
  <w:style w:type="character" w:customStyle="1" w:styleId="109">
    <w:name w:val="正文文本 2 Char"/>
    <w:link w:val="36"/>
    <w:qFormat/>
    <w:uiPriority w:val="0"/>
    <w:rPr>
      <w:kern w:val="2"/>
      <w:sz w:val="21"/>
      <w:szCs w:val="24"/>
    </w:rPr>
  </w:style>
  <w:style w:type="character" w:customStyle="1" w:styleId="110">
    <w:name w:val="Indent Normal Char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111">
    <w:name w:val="日期 Char"/>
    <w:link w:val="23"/>
    <w:qFormat/>
    <w:uiPriority w:val="0"/>
    <w:rPr>
      <w:kern w:val="2"/>
      <w:sz w:val="21"/>
      <w:szCs w:val="24"/>
    </w:rPr>
  </w:style>
  <w:style w:type="character" w:customStyle="1" w:styleId="112">
    <w:name w:val="p11b1"/>
    <w:qFormat/>
    <w:uiPriority w:val="0"/>
    <w:rPr>
      <w:color w:val="000000"/>
      <w:spacing w:val="320"/>
      <w:sz w:val="20"/>
      <w:szCs w:val="20"/>
      <w:u w:val="none"/>
    </w:rPr>
  </w:style>
  <w:style w:type="character" w:customStyle="1" w:styleId="113">
    <w:name w:val="样式2 Char"/>
    <w:link w:val="72"/>
    <w:qFormat/>
    <w:uiPriority w:val="0"/>
    <w:rPr>
      <w:b/>
      <w:kern w:val="2"/>
      <w:sz w:val="30"/>
      <w:szCs w:val="24"/>
    </w:rPr>
  </w:style>
  <w:style w:type="character" w:customStyle="1" w:styleId="114">
    <w:name w:val="样式3 Char"/>
    <w:link w:val="73"/>
    <w:qFormat/>
    <w:uiPriority w:val="0"/>
    <w:rPr>
      <w:kern w:val="2"/>
      <w:sz w:val="18"/>
      <w:szCs w:val="18"/>
    </w:rPr>
  </w:style>
  <w:style w:type="character" w:customStyle="1" w:styleId="115">
    <w:name w:val="样式4 Char1"/>
    <w:link w:val="74"/>
    <w:qFormat/>
    <w:uiPriority w:val="0"/>
    <w:rPr>
      <w:kern w:val="2"/>
      <w:sz w:val="18"/>
      <w:szCs w:val="18"/>
    </w:rPr>
  </w:style>
  <w:style w:type="character" w:customStyle="1" w:styleId="116">
    <w:name w:val="样式5 Char"/>
    <w:link w:val="75"/>
    <w:qFormat/>
    <w:uiPriority w:val="0"/>
    <w:rPr>
      <w:kern w:val="2"/>
      <w:sz w:val="18"/>
      <w:szCs w:val="18"/>
    </w:rPr>
  </w:style>
  <w:style w:type="character" w:customStyle="1" w:styleId="117">
    <w:name w:val="样式6 Char"/>
    <w:link w:val="76"/>
    <w:qFormat/>
    <w:uiPriority w:val="0"/>
    <w:rPr>
      <w:kern w:val="2"/>
      <w:sz w:val="18"/>
      <w:szCs w:val="18"/>
    </w:rPr>
  </w:style>
  <w:style w:type="character" w:customStyle="1" w:styleId="118">
    <w:name w:val="样式7 Char"/>
    <w:link w:val="77"/>
    <w:qFormat/>
    <w:uiPriority w:val="0"/>
    <w:rPr>
      <w:b/>
      <w:bCs/>
      <w:kern w:val="2"/>
      <w:sz w:val="28"/>
      <w:szCs w:val="18"/>
    </w:rPr>
  </w:style>
  <w:style w:type="character" w:customStyle="1" w:styleId="119">
    <w:name w:val="样式8 Char"/>
    <w:link w:val="78"/>
    <w:qFormat/>
    <w:uiPriority w:val="0"/>
    <w:rPr>
      <w:kern w:val="2"/>
      <w:sz w:val="18"/>
      <w:szCs w:val="18"/>
    </w:rPr>
  </w:style>
  <w:style w:type="character" w:customStyle="1" w:styleId="120">
    <w:name w:val="样式9 Char"/>
    <w:link w:val="79"/>
    <w:qFormat/>
    <w:uiPriority w:val="0"/>
    <w:rPr>
      <w:kern w:val="2"/>
      <w:sz w:val="18"/>
      <w:szCs w:val="18"/>
    </w:rPr>
  </w:style>
  <w:style w:type="character" w:customStyle="1" w:styleId="121">
    <w:name w:val="样式10 Char"/>
    <w:link w:val="80"/>
    <w:qFormat/>
    <w:uiPriority w:val="0"/>
    <w:rPr>
      <w:kern w:val="2"/>
      <w:sz w:val="18"/>
      <w:szCs w:val="18"/>
    </w:rPr>
  </w:style>
  <w:style w:type="character" w:customStyle="1" w:styleId="122">
    <w:name w:val="样式11 Char"/>
    <w:link w:val="81"/>
    <w:qFormat/>
    <w:uiPriority w:val="0"/>
    <w:rPr>
      <w:kern w:val="2"/>
      <w:sz w:val="18"/>
      <w:szCs w:val="18"/>
    </w:rPr>
  </w:style>
  <w:style w:type="character" w:customStyle="1" w:styleId="123">
    <w:name w:val="样式12 Char"/>
    <w:link w:val="82"/>
    <w:qFormat/>
    <w:uiPriority w:val="0"/>
    <w:rPr>
      <w:kern w:val="2"/>
      <w:sz w:val="18"/>
      <w:szCs w:val="18"/>
    </w:rPr>
  </w:style>
  <w:style w:type="character" w:customStyle="1" w:styleId="124">
    <w:name w:val="样式13 Char"/>
    <w:link w:val="83"/>
    <w:qFormat/>
    <w:uiPriority w:val="0"/>
    <w:rPr>
      <w:b/>
      <w:bCs/>
      <w:kern w:val="2"/>
      <w:sz w:val="28"/>
      <w:szCs w:val="18"/>
    </w:rPr>
  </w:style>
  <w:style w:type="character" w:customStyle="1" w:styleId="125">
    <w:name w:val="2 Char"/>
    <w:link w:val="84"/>
    <w:qFormat/>
    <w:uiPriority w:val="0"/>
    <w:rPr>
      <w:spacing w:val="4"/>
      <w:kern w:val="2"/>
      <w:sz w:val="21"/>
      <w:szCs w:val="24"/>
    </w:rPr>
  </w:style>
  <w:style w:type="character" w:customStyle="1" w:styleId="126">
    <w:name w:val="1 Char"/>
    <w:link w:val="85"/>
    <w:qFormat/>
    <w:uiPriority w:val="0"/>
    <w:rPr>
      <w:kern w:val="2"/>
      <w:sz w:val="21"/>
      <w:szCs w:val="24"/>
    </w:rPr>
  </w:style>
  <w:style w:type="character" w:customStyle="1" w:styleId="127">
    <w:name w:val="样式1 Char"/>
    <w:link w:val="63"/>
    <w:qFormat/>
    <w:uiPriority w:val="0"/>
    <w:rPr>
      <w:kern w:val="2"/>
      <w:sz w:val="24"/>
      <w:szCs w:val="24"/>
    </w:rPr>
  </w:style>
  <w:style w:type="paragraph" w:styleId="128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129">
    <w:name w:val="List Paragraph"/>
    <w:basedOn w:val="1"/>
    <w:qFormat/>
    <w:uiPriority w:val="34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9" Type="http://schemas.openxmlformats.org/officeDocument/2006/relationships/fontTable" Target="fontTable.xml"/><Relationship Id="rId88" Type="http://schemas.openxmlformats.org/officeDocument/2006/relationships/customXml" Target="../customXml/item2.xml"/><Relationship Id="rId87" Type="http://schemas.openxmlformats.org/officeDocument/2006/relationships/numbering" Target="numbering.xml"/><Relationship Id="rId86" Type="http://schemas.openxmlformats.org/officeDocument/2006/relationships/customXml" Target="../customXml/item1.xml"/><Relationship Id="rId85" Type="http://schemas.openxmlformats.org/officeDocument/2006/relationships/image" Target="media/image66.png"/><Relationship Id="rId84" Type="http://schemas.openxmlformats.org/officeDocument/2006/relationships/image" Target="media/image65.png"/><Relationship Id="rId83" Type="http://schemas.openxmlformats.org/officeDocument/2006/relationships/image" Target="media/image64.png"/><Relationship Id="rId82" Type="http://schemas.openxmlformats.org/officeDocument/2006/relationships/image" Target="media/image63.png"/><Relationship Id="rId81" Type="http://schemas.openxmlformats.org/officeDocument/2006/relationships/image" Target="media/image62.png"/><Relationship Id="rId80" Type="http://schemas.openxmlformats.org/officeDocument/2006/relationships/image" Target="media/image61.png"/><Relationship Id="rId8" Type="http://schemas.openxmlformats.org/officeDocument/2006/relationships/footer" Target="footer1.xml"/><Relationship Id="rId79" Type="http://schemas.openxmlformats.org/officeDocument/2006/relationships/image" Target="media/image60.png"/><Relationship Id="rId78" Type="http://schemas.openxmlformats.org/officeDocument/2006/relationships/image" Target="media/image59.png"/><Relationship Id="rId77" Type="http://schemas.openxmlformats.org/officeDocument/2006/relationships/image" Target="media/image58.png"/><Relationship Id="rId76" Type="http://schemas.openxmlformats.org/officeDocument/2006/relationships/image" Target="media/image57.png"/><Relationship Id="rId75" Type="http://schemas.openxmlformats.org/officeDocument/2006/relationships/image" Target="media/image56.jpeg"/><Relationship Id="rId74" Type="http://schemas.openxmlformats.org/officeDocument/2006/relationships/image" Target="media/image55.jpeg"/><Relationship Id="rId73" Type="http://schemas.openxmlformats.org/officeDocument/2006/relationships/image" Target="media/image54.jpeg"/><Relationship Id="rId72" Type="http://schemas.openxmlformats.org/officeDocument/2006/relationships/image" Target="media/image53.jpeg"/><Relationship Id="rId71" Type="http://schemas.openxmlformats.org/officeDocument/2006/relationships/image" Target="media/image52.png"/><Relationship Id="rId70" Type="http://schemas.openxmlformats.org/officeDocument/2006/relationships/image" Target="media/image51.jpeg"/><Relationship Id="rId7" Type="http://schemas.openxmlformats.org/officeDocument/2006/relationships/header" Target="header3.xml"/><Relationship Id="rId69" Type="http://schemas.openxmlformats.org/officeDocument/2006/relationships/image" Target="media/image50.jpeg"/><Relationship Id="rId68" Type="http://schemas.openxmlformats.org/officeDocument/2006/relationships/image" Target="media/image49.png"/><Relationship Id="rId67" Type="http://schemas.openxmlformats.org/officeDocument/2006/relationships/image" Target="media/image48.jpeg"/><Relationship Id="rId66" Type="http://schemas.openxmlformats.org/officeDocument/2006/relationships/image" Target="media/image47.png"/><Relationship Id="rId65" Type="http://schemas.openxmlformats.org/officeDocument/2006/relationships/image" Target="media/image46.png"/><Relationship Id="rId64" Type="http://schemas.openxmlformats.org/officeDocument/2006/relationships/image" Target="media/image45.jpeg"/><Relationship Id="rId63" Type="http://schemas.openxmlformats.org/officeDocument/2006/relationships/image" Target="media/image44.png"/><Relationship Id="rId62" Type="http://schemas.openxmlformats.org/officeDocument/2006/relationships/image" Target="media/image43.jpeg"/><Relationship Id="rId61" Type="http://schemas.openxmlformats.org/officeDocument/2006/relationships/image" Target="media/image42.png"/><Relationship Id="rId60" Type="http://schemas.openxmlformats.org/officeDocument/2006/relationships/image" Target="media/image41.png"/><Relationship Id="rId6" Type="http://schemas.openxmlformats.org/officeDocument/2006/relationships/header" Target="header2.xml"/><Relationship Id="rId59" Type="http://schemas.openxmlformats.org/officeDocument/2006/relationships/image" Target="media/image40.png"/><Relationship Id="rId58" Type="http://schemas.openxmlformats.org/officeDocument/2006/relationships/image" Target="media/image39.png"/><Relationship Id="rId57" Type="http://schemas.openxmlformats.org/officeDocument/2006/relationships/image" Target="media/image38.png"/><Relationship Id="rId56" Type="http://schemas.openxmlformats.org/officeDocument/2006/relationships/image" Target="media/image37.jpeg"/><Relationship Id="rId55" Type="http://schemas.openxmlformats.org/officeDocument/2006/relationships/image" Target="media/image36.jpeg"/><Relationship Id="rId54" Type="http://schemas.openxmlformats.org/officeDocument/2006/relationships/image" Target="media/image35.jpeg"/><Relationship Id="rId53" Type="http://schemas.openxmlformats.org/officeDocument/2006/relationships/image" Target="media/image34.png"/><Relationship Id="rId52" Type="http://schemas.openxmlformats.org/officeDocument/2006/relationships/image" Target="media/image33.png"/><Relationship Id="rId51" Type="http://schemas.openxmlformats.org/officeDocument/2006/relationships/image" Target="media/image32.png"/><Relationship Id="rId50" Type="http://schemas.openxmlformats.org/officeDocument/2006/relationships/image" Target="media/image31.png"/><Relationship Id="rId5" Type="http://schemas.openxmlformats.org/officeDocument/2006/relationships/header" Target="header1.xml"/><Relationship Id="rId49" Type="http://schemas.openxmlformats.org/officeDocument/2006/relationships/image" Target="media/image30.png"/><Relationship Id="rId48" Type="http://schemas.openxmlformats.org/officeDocument/2006/relationships/image" Target="media/image29.png"/><Relationship Id="rId47" Type="http://schemas.openxmlformats.org/officeDocument/2006/relationships/image" Target="media/image28.png"/><Relationship Id="rId46" Type="http://schemas.openxmlformats.org/officeDocument/2006/relationships/image" Target="media/image27.png"/><Relationship Id="rId45" Type="http://schemas.openxmlformats.org/officeDocument/2006/relationships/image" Target="media/image26.png"/><Relationship Id="rId44" Type="http://schemas.openxmlformats.org/officeDocument/2006/relationships/image" Target="media/image25.png"/><Relationship Id="rId43" Type="http://schemas.openxmlformats.org/officeDocument/2006/relationships/image" Target="media/image24.png"/><Relationship Id="rId42" Type="http://schemas.openxmlformats.org/officeDocument/2006/relationships/image" Target="media/image23.png"/><Relationship Id="rId41" Type="http://schemas.openxmlformats.org/officeDocument/2006/relationships/image" Target="media/image22.png"/><Relationship Id="rId40" Type="http://schemas.openxmlformats.org/officeDocument/2006/relationships/image" Target="media/image21.png"/><Relationship Id="rId4" Type="http://schemas.openxmlformats.org/officeDocument/2006/relationships/endnotes" Target="endnotes.xml"/><Relationship Id="rId39" Type="http://schemas.openxmlformats.org/officeDocument/2006/relationships/image" Target="media/image20.png"/><Relationship Id="rId38" Type="http://schemas.openxmlformats.org/officeDocument/2006/relationships/image" Target="media/image19.png"/><Relationship Id="rId37" Type="http://schemas.openxmlformats.org/officeDocument/2006/relationships/image" Target="media/image18.png"/><Relationship Id="rId36" Type="http://schemas.openxmlformats.org/officeDocument/2006/relationships/image" Target="media/image17.png"/><Relationship Id="rId35" Type="http://schemas.openxmlformats.org/officeDocument/2006/relationships/image" Target="media/image16.png"/><Relationship Id="rId34" Type="http://schemas.openxmlformats.org/officeDocument/2006/relationships/image" Target="media/image15.png"/><Relationship Id="rId33" Type="http://schemas.openxmlformats.org/officeDocument/2006/relationships/image" Target="media/image14.png"/><Relationship Id="rId32" Type="http://schemas.openxmlformats.org/officeDocument/2006/relationships/image" Target="media/image13.png"/><Relationship Id="rId31" Type="http://schemas.openxmlformats.org/officeDocument/2006/relationships/image" Target="media/image12.png"/><Relationship Id="rId30" Type="http://schemas.openxmlformats.org/officeDocument/2006/relationships/image" Target="media/image11.png"/><Relationship Id="rId3" Type="http://schemas.openxmlformats.org/officeDocument/2006/relationships/footnotes" Target="footnotes.xml"/><Relationship Id="rId29" Type="http://schemas.openxmlformats.org/officeDocument/2006/relationships/image" Target="media/image10.png"/><Relationship Id="rId28" Type="http://schemas.openxmlformats.org/officeDocument/2006/relationships/image" Target="media/image9.png"/><Relationship Id="rId27" Type="http://schemas.openxmlformats.org/officeDocument/2006/relationships/image" Target="media/image8.png"/><Relationship Id="rId26" Type="http://schemas.openxmlformats.org/officeDocument/2006/relationships/image" Target="media/image7.png"/><Relationship Id="rId25" Type="http://schemas.openxmlformats.org/officeDocument/2006/relationships/image" Target="media/image6.png"/><Relationship Id="rId24" Type="http://schemas.openxmlformats.org/officeDocument/2006/relationships/image" Target="media/image5.png"/><Relationship Id="rId23" Type="http://schemas.openxmlformats.org/officeDocument/2006/relationships/image" Target="media/image4.png"/><Relationship Id="rId22" Type="http://schemas.openxmlformats.org/officeDocument/2006/relationships/image" Target="media/image3.png"/><Relationship Id="rId21" Type="http://schemas.openxmlformats.org/officeDocument/2006/relationships/image" Target="media/image2.png"/><Relationship Id="rId20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oter" Target="footer9.xml"/><Relationship Id="rId18" Type="http://schemas.openxmlformats.org/officeDocument/2006/relationships/footer" Target="footer8.xml"/><Relationship Id="rId17" Type="http://schemas.openxmlformats.org/officeDocument/2006/relationships/header" Target="header6.xml"/><Relationship Id="rId16" Type="http://schemas.openxmlformats.org/officeDocument/2006/relationships/header" Target="header5.xml"/><Relationship Id="rId15" Type="http://schemas.openxmlformats.org/officeDocument/2006/relationships/header" Target="header4.xml"/><Relationship Id="rId14" Type="http://schemas.openxmlformats.org/officeDocument/2006/relationships/footer" Target="footer7.xml"/><Relationship Id="rId13" Type="http://schemas.openxmlformats.org/officeDocument/2006/relationships/footer" Target="footer6.xml"/><Relationship Id="rId12" Type="http://schemas.openxmlformats.org/officeDocument/2006/relationships/footer" Target="footer5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775A9DA-D8A5-42C4-9052-1CE2C58DC83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江苏国泰新点软件有限公司  0512-58188000</Company>
  <Pages>46</Pages>
  <Words>1215</Words>
  <Characters>6926</Characters>
  <Lines>57</Lines>
  <Paragraphs>16</Paragraphs>
  <TotalTime>13</TotalTime>
  <ScaleCrop>false</ScaleCrop>
  <LinksUpToDate>false</LinksUpToDate>
  <CharactersWithSpaces>8125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2020-01-14T12:09:00Z</dcterms:created>
  <dc:creator>yuanxun</dc:creator>
  <cp:lastModifiedBy>LS</cp:lastModifiedBy>
  <dcterms:modified xsi:type="dcterms:W3CDTF">2021-05-19T10:43:50Z</dcterms:modified>
  <dc:title>_x0001_</dc:title>
  <cp:revision>130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5076D9203980495C81FDC2F551D4A4F5</vt:lpwstr>
  </property>
</Properties>
</file>